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horzAnchor="margin" w:tblpX="-431" w:tblpY="1515"/>
        <w:tblW w:w="10349" w:type="dxa"/>
        <w:tblLook w:val="04A0" w:firstRow="1" w:lastRow="0" w:firstColumn="1" w:lastColumn="0" w:noHBand="0" w:noVBand="1"/>
      </w:tblPr>
      <w:tblGrid>
        <w:gridCol w:w="4939"/>
        <w:gridCol w:w="5410"/>
      </w:tblGrid>
      <w:tr w:rsidR="000A16A8" w:rsidTr="001E326C">
        <w:tc>
          <w:tcPr>
            <w:tcW w:w="10349" w:type="dxa"/>
            <w:gridSpan w:val="2"/>
          </w:tcPr>
          <w:p w:rsidR="000A16A8" w:rsidRDefault="000A16A8" w:rsidP="001E326C">
            <w:pPr>
              <w:jc w:val="center"/>
            </w:pPr>
            <w:r>
              <w:rPr>
                <w:b/>
                <w:sz w:val="32"/>
                <w:szCs w:val="32"/>
              </w:rPr>
              <w:t>Evaluating the impact of my balanced argument</w:t>
            </w:r>
          </w:p>
        </w:tc>
      </w:tr>
      <w:tr w:rsidR="000A16A8" w:rsidTr="001E326C">
        <w:tc>
          <w:tcPr>
            <w:tcW w:w="4939" w:type="dxa"/>
          </w:tcPr>
          <w:p w:rsidR="000A16A8" w:rsidRPr="000A16A8" w:rsidRDefault="000A16A8" w:rsidP="001E326C">
            <w:pPr>
              <w:rPr>
                <w:sz w:val="28"/>
                <w:szCs w:val="28"/>
              </w:rPr>
            </w:pPr>
            <w:r w:rsidRPr="000A16A8">
              <w:rPr>
                <w:sz w:val="28"/>
                <w:szCs w:val="28"/>
              </w:rPr>
              <w:t>Have I phrased my title as a question?</w:t>
            </w:r>
          </w:p>
          <w:p w:rsidR="000A16A8" w:rsidRDefault="000A16A8" w:rsidP="001E326C">
            <w:pPr>
              <w:rPr>
                <w:sz w:val="28"/>
                <w:szCs w:val="28"/>
              </w:rPr>
            </w:pPr>
          </w:p>
          <w:p w:rsidR="000A16A8" w:rsidRPr="000A16A8" w:rsidRDefault="000A16A8" w:rsidP="001E326C">
            <w:pPr>
              <w:rPr>
                <w:sz w:val="28"/>
                <w:szCs w:val="28"/>
              </w:rPr>
            </w:pPr>
          </w:p>
        </w:tc>
        <w:tc>
          <w:tcPr>
            <w:tcW w:w="5410" w:type="dxa"/>
          </w:tcPr>
          <w:p w:rsidR="000A16A8" w:rsidRDefault="000A16A8" w:rsidP="001E326C"/>
        </w:tc>
      </w:tr>
      <w:tr w:rsidR="000A16A8" w:rsidTr="001E326C">
        <w:tc>
          <w:tcPr>
            <w:tcW w:w="4939" w:type="dxa"/>
          </w:tcPr>
          <w:p w:rsidR="000A16A8" w:rsidRPr="000A16A8" w:rsidRDefault="000A16A8" w:rsidP="001E326C">
            <w:pPr>
              <w:rPr>
                <w:sz w:val="28"/>
                <w:szCs w:val="28"/>
              </w:rPr>
            </w:pPr>
            <w:r w:rsidRPr="000A16A8">
              <w:rPr>
                <w:sz w:val="28"/>
                <w:szCs w:val="28"/>
              </w:rPr>
              <w:t>Have I used a hook to engage my reader from the start?</w:t>
            </w:r>
          </w:p>
          <w:p w:rsidR="000A16A8" w:rsidRDefault="000A16A8" w:rsidP="001E326C">
            <w:pPr>
              <w:rPr>
                <w:sz w:val="28"/>
                <w:szCs w:val="28"/>
              </w:rPr>
            </w:pPr>
          </w:p>
          <w:p w:rsidR="000A16A8" w:rsidRPr="000A16A8" w:rsidRDefault="000A16A8" w:rsidP="001E326C">
            <w:pPr>
              <w:rPr>
                <w:sz w:val="28"/>
                <w:szCs w:val="28"/>
              </w:rPr>
            </w:pPr>
          </w:p>
        </w:tc>
        <w:tc>
          <w:tcPr>
            <w:tcW w:w="5410" w:type="dxa"/>
          </w:tcPr>
          <w:p w:rsidR="000A16A8" w:rsidRDefault="000A16A8" w:rsidP="001E326C"/>
        </w:tc>
      </w:tr>
      <w:tr w:rsidR="000A16A8" w:rsidTr="001E326C">
        <w:tc>
          <w:tcPr>
            <w:tcW w:w="4939" w:type="dxa"/>
          </w:tcPr>
          <w:p w:rsidR="000A16A8" w:rsidRPr="000A16A8" w:rsidRDefault="000A16A8" w:rsidP="001E326C">
            <w:pPr>
              <w:rPr>
                <w:sz w:val="28"/>
                <w:szCs w:val="28"/>
              </w:rPr>
            </w:pPr>
            <w:r w:rsidRPr="000A16A8">
              <w:rPr>
                <w:sz w:val="28"/>
                <w:szCs w:val="28"/>
              </w:rPr>
              <w:t>Do I have a clear introduction which gives the topic of my balanced argument?</w:t>
            </w:r>
          </w:p>
          <w:p w:rsidR="000A16A8" w:rsidRPr="000A16A8" w:rsidRDefault="000A16A8" w:rsidP="001E326C">
            <w:pPr>
              <w:rPr>
                <w:sz w:val="28"/>
                <w:szCs w:val="28"/>
              </w:rPr>
            </w:pPr>
          </w:p>
        </w:tc>
        <w:tc>
          <w:tcPr>
            <w:tcW w:w="5410" w:type="dxa"/>
          </w:tcPr>
          <w:p w:rsidR="000A16A8" w:rsidRDefault="000A16A8" w:rsidP="001E326C"/>
        </w:tc>
      </w:tr>
      <w:tr w:rsidR="000A16A8" w:rsidTr="001E326C">
        <w:tc>
          <w:tcPr>
            <w:tcW w:w="4939" w:type="dxa"/>
          </w:tcPr>
          <w:p w:rsidR="000A16A8" w:rsidRPr="000A16A8" w:rsidRDefault="000A16A8" w:rsidP="001E326C">
            <w:pPr>
              <w:rPr>
                <w:sz w:val="28"/>
                <w:szCs w:val="28"/>
              </w:rPr>
            </w:pPr>
            <w:r w:rsidRPr="000A16A8">
              <w:rPr>
                <w:sz w:val="28"/>
                <w:szCs w:val="28"/>
              </w:rPr>
              <w:t>Have I presented my</w:t>
            </w:r>
            <w:r w:rsidR="003D5EEF" w:rsidRPr="000A16A8">
              <w:rPr>
                <w:sz w:val="28"/>
                <w:szCs w:val="28"/>
              </w:rPr>
              <w:t xml:space="preserve"> </w:t>
            </w:r>
            <w:r w:rsidR="003D5EEF" w:rsidRPr="000A16A8">
              <w:rPr>
                <w:sz w:val="28"/>
                <w:szCs w:val="28"/>
              </w:rPr>
              <w:t>arguments</w:t>
            </w:r>
            <w:r w:rsidR="003D5EEF" w:rsidRPr="000A16A8">
              <w:rPr>
                <w:sz w:val="28"/>
                <w:szCs w:val="28"/>
              </w:rPr>
              <w:t xml:space="preserve"> </w:t>
            </w:r>
            <w:r w:rsidRPr="000A16A8">
              <w:rPr>
                <w:sz w:val="28"/>
                <w:szCs w:val="28"/>
              </w:rPr>
              <w:t>for and against clearly, giving an explanation for each point which includes evidence?</w:t>
            </w:r>
          </w:p>
        </w:tc>
        <w:tc>
          <w:tcPr>
            <w:tcW w:w="5410" w:type="dxa"/>
          </w:tcPr>
          <w:p w:rsidR="000A16A8" w:rsidRDefault="000A16A8" w:rsidP="001E326C"/>
        </w:tc>
      </w:tr>
      <w:tr w:rsidR="000A16A8" w:rsidTr="001E326C">
        <w:tc>
          <w:tcPr>
            <w:tcW w:w="4939" w:type="dxa"/>
          </w:tcPr>
          <w:p w:rsidR="000A16A8" w:rsidRPr="000A16A8" w:rsidRDefault="003D5EEF" w:rsidP="001E32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Have I used conjunctions</w:t>
            </w:r>
            <w:r w:rsidR="000A16A8" w:rsidRPr="000A16A8">
              <w:rPr>
                <w:sz w:val="28"/>
                <w:szCs w:val="28"/>
              </w:rPr>
              <w:t>, generalisers and discussion text words and phrases to link my ideas together?</w:t>
            </w:r>
          </w:p>
          <w:p w:rsidR="000A16A8" w:rsidRPr="000A16A8" w:rsidRDefault="000A16A8" w:rsidP="001E326C">
            <w:pPr>
              <w:rPr>
                <w:sz w:val="28"/>
                <w:szCs w:val="28"/>
              </w:rPr>
            </w:pPr>
          </w:p>
        </w:tc>
        <w:tc>
          <w:tcPr>
            <w:tcW w:w="5410" w:type="dxa"/>
          </w:tcPr>
          <w:p w:rsidR="000A16A8" w:rsidRDefault="000A16A8" w:rsidP="001E326C"/>
        </w:tc>
      </w:tr>
      <w:tr w:rsidR="000A16A8" w:rsidTr="001E326C">
        <w:tc>
          <w:tcPr>
            <w:tcW w:w="4939" w:type="dxa"/>
          </w:tcPr>
          <w:p w:rsidR="000A16A8" w:rsidRPr="000A16A8" w:rsidRDefault="003D5EEF" w:rsidP="001E32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Have I included subject-</w:t>
            </w:r>
            <w:r w:rsidR="000A16A8" w:rsidRPr="000A16A8">
              <w:rPr>
                <w:sz w:val="28"/>
                <w:szCs w:val="28"/>
              </w:rPr>
              <w:t>specific language which matches my topic?</w:t>
            </w:r>
          </w:p>
          <w:p w:rsidR="000A16A8" w:rsidRDefault="000A16A8" w:rsidP="001E326C">
            <w:pPr>
              <w:rPr>
                <w:sz w:val="28"/>
                <w:szCs w:val="28"/>
              </w:rPr>
            </w:pPr>
          </w:p>
          <w:p w:rsidR="000A16A8" w:rsidRPr="000A16A8" w:rsidRDefault="000A16A8" w:rsidP="001E326C">
            <w:pPr>
              <w:rPr>
                <w:sz w:val="28"/>
                <w:szCs w:val="28"/>
              </w:rPr>
            </w:pPr>
          </w:p>
        </w:tc>
        <w:tc>
          <w:tcPr>
            <w:tcW w:w="5410" w:type="dxa"/>
          </w:tcPr>
          <w:p w:rsidR="000A16A8" w:rsidRDefault="000A16A8" w:rsidP="001E326C"/>
        </w:tc>
      </w:tr>
      <w:tr w:rsidR="000A16A8" w:rsidTr="001E326C">
        <w:tc>
          <w:tcPr>
            <w:tcW w:w="4939" w:type="dxa"/>
          </w:tcPr>
          <w:p w:rsidR="000A16A8" w:rsidRPr="000A16A8" w:rsidRDefault="000A16A8" w:rsidP="001E326C">
            <w:pPr>
              <w:rPr>
                <w:sz w:val="28"/>
                <w:szCs w:val="28"/>
              </w:rPr>
            </w:pPr>
            <w:r w:rsidRPr="000A16A8">
              <w:rPr>
                <w:sz w:val="28"/>
                <w:szCs w:val="28"/>
              </w:rPr>
              <w:t>Have I used formal alternatives for spoken words?</w:t>
            </w:r>
          </w:p>
          <w:p w:rsidR="000A16A8" w:rsidRDefault="000A16A8" w:rsidP="001E326C">
            <w:pPr>
              <w:rPr>
                <w:sz w:val="28"/>
                <w:szCs w:val="28"/>
              </w:rPr>
            </w:pPr>
          </w:p>
          <w:p w:rsidR="000A16A8" w:rsidRPr="000A16A8" w:rsidRDefault="000A16A8" w:rsidP="001E326C">
            <w:pPr>
              <w:rPr>
                <w:sz w:val="28"/>
                <w:szCs w:val="28"/>
              </w:rPr>
            </w:pPr>
          </w:p>
        </w:tc>
        <w:tc>
          <w:tcPr>
            <w:tcW w:w="5410" w:type="dxa"/>
          </w:tcPr>
          <w:p w:rsidR="000A16A8" w:rsidRDefault="000A16A8" w:rsidP="001E326C"/>
        </w:tc>
      </w:tr>
      <w:tr w:rsidR="000A16A8" w:rsidTr="001E326C">
        <w:tc>
          <w:tcPr>
            <w:tcW w:w="4939" w:type="dxa"/>
          </w:tcPr>
          <w:p w:rsidR="000A16A8" w:rsidRPr="000A16A8" w:rsidRDefault="000A16A8" w:rsidP="001E326C">
            <w:pPr>
              <w:rPr>
                <w:sz w:val="28"/>
                <w:szCs w:val="28"/>
              </w:rPr>
            </w:pPr>
            <w:r w:rsidRPr="000A16A8">
              <w:rPr>
                <w:sz w:val="28"/>
                <w:szCs w:val="28"/>
              </w:rPr>
              <w:t xml:space="preserve">Have I varied my sentence lengths, using short sentences for key points? </w:t>
            </w:r>
          </w:p>
          <w:p w:rsidR="000A16A8" w:rsidRDefault="000A16A8" w:rsidP="001E326C">
            <w:pPr>
              <w:rPr>
                <w:sz w:val="28"/>
                <w:szCs w:val="28"/>
              </w:rPr>
            </w:pPr>
          </w:p>
          <w:p w:rsidR="000A16A8" w:rsidRPr="000A16A8" w:rsidRDefault="000A16A8" w:rsidP="001E326C">
            <w:pPr>
              <w:rPr>
                <w:sz w:val="28"/>
                <w:szCs w:val="28"/>
              </w:rPr>
            </w:pPr>
          </w:p>
        </w:tc>
        <w:tc>
          <w:tcPr>
            <w:tcW w:w="5410" w:type="dxa"/>
          </w:tcPr>
          <w:p w:rsidR="000A16A8" w:rsidRDefault="000A16A8" w:rsidP="001E326C"/>
        </w:tc>
      </w:tr>
      <w:tr w:rsidR="000A16A8" w:rsidTr="001E326C">
        <w:tc>
          <w:tcPr>
            <w:tcW w:w="4939" w:type="dxa"/>
          </w:tcPr>
          <w:p w:rsidR="000A16A8" w:rsidRPr="000A16A8" w:rsidRDefault="000A16A8" w:rsidP="001E326C">
            <w:pPr>
              <w:rPr>
                <w:sz w:val="28"/>
                <w:szCs w:val="28"/>
              </w:rPr>
            </w:pPr>
            <w:r w:rsidRPr="000A16A8">
              <w:rPr>
                <w:sz w:val="28"/>
                <w:szCs w:val="28"/>
              </w:rPr>
              <w:t>Does my conclusion summarise both sides and give my opinion?</w:t>
            </w:r>
          </w:p>
          <w:p w:rsidR="000A16A8" w:rsidRDefault="000A16A8" w:rsidP="001E326C">
            <w:pPr>
              <w:rPr>
                <w:sz w:val="28"/>
                <w:szCs w:val="28"/>
              </w:rPr>
            </w:pPr>
          </w:p>
          <w:p w:rsidR="000A16A8" w:rsidRPr="000A16A8" w:rsidRDefault="000A16A8" w:rsidP="001E326C">
            <w:pPr>
              <w:rPr>
                <w:sz w:val="28"/>
                <w:szCs w:val="28"/>
              </w:rPr>
            </w:pPr>
          </w:p>
        </w:tc>
        <w:tc>
          <w:tcPr>
            <w:tcW w:w="5410" w:type="dxa"/>
          </w:tcPr>
          <w:p w:rsidR="000A16A8" w:rsidRDefault="000A16A8" w:rsidP="001E326C"/>
        </w:tc>
      </w:tr>
      <w:tr w:rsidR="000A16A8" w:rsidTr="001E326C">
        <w:tc>
          <w:tcPr>
            <w:tcW w:w="4939" w:type="dxa"/>
          </w:tcPr>
          <w:p w:rsidR="000A16A8" w:rsidRPr="000A16A8" w:rsidRDefault="000A16A8" w:rsidP="001E326C">
            <w:pPr>
              <w:rPr>
                <w:sz w:val="28"/>
                <w:szCs w:val="28"/>
              </w:rPr>
            </w:pPr>
            <w:r w:rsidRPr="000A16A8">
              <w:rPr>
                <w:sz w:val="28"/>
                <w:szCs w:val="28"/>
              </w:rPr>
              <w:t>Have I given enough information for my reader to come to a decision?</w:t>
            </w:r>
          </w:p>
          <w:p w:rsidR="000A16A8" w:rsidRDefault="000A16A8" w:rsidP="001E326C">
            <w:pPr>
              <w:rPr>
                <w:sz w:val="28"/>
                <w:szCs w:val="28"/>
              </w:rPr>
            </w:pPr>
          </w:p>
          <w:p w:rsidR="000A16A8" w:rsidRPr="000A16A8" w:rsidRDefault="000A16A8" w:rsidP="001E326C">
            <w:pPr>
              <w:rPr>
                <w:sz w:val="28"/>
                <w:szCs w:val="28"/>
              </w:rPr>
            </w:pPr>
          </w:p>
        </w:tc>
        <w:tc>
          <w:tcPr>
            <w:tcW w:w="5410" w:type="dxa"/>
          </w:tcPr>
          <w:p w:rsidR="000A16A8" w:rsidRDefault="000A16A8" w:rsidP="001E326C"/>
        </w:tc>
      </w:tr>
    </w:tbl>
    <w:p w:rsidR="00941070" w:rsidRDefault="003D5EEF">
      <w:bookmarkStart w:id="0" w:name="_GoBack"/>
      <w:bookmarkEnd w:id="0"/>
    </w:p>
    <w:sectPr w:rsidR="00941070" w:rsidSect="000A16A8">
      <w:headerReference w:type="default" r:id="rId6"/>
      <w:pgSz w:w="11906" w:h="16838"/>
      <w:pgMar w:top="851" w:right="1440" w:bottom="851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E326C" w:rsidRDefault="001E326C" w:rsidP="001E326C">
      <w:pPr>
        <w:spacing w:after="0" w:line="240" w:lineRule="auto"/>
      </w:pPr>
      <w:r>
        <w:separator/>
      </w:r>
    </w:p>
  </w:endnote>
  <w:endnote w:type="continuationSeparator" w:id="0">
    <w:p w:rsidR="001E326C" w:rsidRDefault="001E326C" w:rsidP="001E32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E326C" w:rsidRDefault="001E326C" w:rsidP="001E326C">
      <w:pPr>
        <w:spacing w:after="0" w:line="240" w:lineRule="auto"/>
      </w:pPr>
      <w:r>
        <w:separator/>
      </w:r>
    </w:p>
  </w:footnote>
  <w:footnote w:type="continuationSeparator" w:id="0">
    <w:p w:rsidR="001E326C" w:rsidRDefault="001E326C" w:rsidP="001E32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E326C" w:rsidRDefault="001E326C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3958AB31" wp14:editId="19AC518B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7543800" cy="1067054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XL PRIMARY Word Page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67054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16A8"/>
    <w:rsid w:val="000A16A8"/>
    <w:rsid w:val="001E326C"/>
    <w:rsid w:val="003D5EEF"/>
    <w:rsid w:val="00A50D1C"/>
    <w:rsid w:val="00B25491"/>
    <w:rsid w:val="00D77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388EEA"/>
  <w15:chartTrackingRefBased/>
  <w15:docId w15:val="{A864666A-B62E-4833-BE69-6F9666B66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A16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E32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326C"/>
  </w:style>
  <w:style w:type="paragraph" w:styleId="Footer">
    <w:name w:val="footer"/>
    <w:basedOn w:val="Normal"/>
    <w:link w:val="FooterChar"/>
    <w:uiPriority w:val="99"/>
    <w:unhideWhenUsed/>
    <w:rsid w:val="001E32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32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111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5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3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0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0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118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Kilgour</dc:creator>
  <cp:keywords/>
  <dc:description/>
  <cp:lastModifiedBy>Andrew Kilgour</cp:lastModifiedBy>
  <cp:revision>4</cp:revision>
  <dcterms:created xsi:type="dcterms:W3CDTF">2017-10-14T21:26:00Z</dcterms:created>
  <dcterms:modified xsi:type="dcterms:W3CDTF">2017-10-22T07:22:00Z</dcterms:modified>
</cp:coreProperties>
</file>