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C6C41" w14:textId="15318423" w:rsidR="008839D7" w:rsidRDefault="008839D7" w:rsidP="008839D7">
      <w:pPr>
        <w:rPr>
          <w:rFonts w:ascii="Tahoma" w:hAnsi="Tahoma" w:cs="Tahoma"/>
          <w:b/>
          <w:sz w:val="24"/>
        </w:rPr>
      </w:pPr>
      <w:r>
        <w:rPr>
          <w:rFonts w:ascii="Tahoma" w:hAnsi="Tahoma" w:cs="Tahoma"/>
          <w:b/>
          <w:sz w:val="24"/>
        </w:rPr>
        <w:br w:type="textWrapping" w:clear="all"/>
      </w:r>
    </w:p>
    <w:p w14:paraId="27A6F361" w14:textId="77777777" w:rsidR="005E73EA" w:rsidRDefault="005E73EA" w:rsidP="008839D7">
      <w:pPr>
        <w:rPr>
          <w:rFonts w:ascii="Tahoma" w:hAnsi="Tahoma" w:cs="Tahoma"/>
          <w:b/>
          <w:sz w:val="24"/>
        </w:rPr>
      </w:pPr>
    </w:p>
    <w:p w14:paraId="3271E85C" w14:textId="77777777" w:rsidR="008839D7" w:rsidRDefault="008839D7" w:rsidP="008839D7">
      <w:pPr>
        <w:rPr>
          <w:rFonts w:ascii="Tahoma" w:hAnsi="Tahoma" w:cs="Tahoma"/>
          <w:b/>
          <w:sz w:val="24"/>
        </w:rPr>
      </w:pPr>
    </w:p>
    <w:p w14:paraId="1584E33E" w14:textId="455D1CFB" w:rsidR="002D5C99" w:rsidRPr="002D5C99" w:rsidRDefault="002D5C99" w:rsidP="002D5C99">
      <w:pPr>
        <w:jc w:val="center"/>
        <w:rPr>
          <w:rFonts w:eastAsiaTheme="majorEastAsia" w:cstheme="majorBidi"/>
          <w:b/>
          <w:color w:val="ED7D31" w:themeColor="accent2"/>
          <w:sz w:val="60"/>
          <w:szCs w:val="60"/>
          <w:lang w:eastAsia="en-US"/>
        </w:rPr>
      </w:pPr>
      <w:r w:rsidRPr="002D5C99">
        <w:rPr>
          <w:rFonts w:eastAsiaTheme="majorEastAsia" w:cstheme="majorBidi"/>
          <w:b/>
          <w:color w:val="ED7D31" w:themeColor="accent2"/>
          <w:sz w:val="60"/>
          <w:szCs w:val="60"/>
          <w:lang w:eastAsia="en-US"/>
        </w:rPr>
        <w:t>Y4 W7e Can read peers' writing and make suggestions for improvement against the success criteria and about spelling, punctuation and vocabulary</w:t>
      </w:r>
    </w:p>
    <w:p w14:paraId="44F3E402" w14:textId="3DDE7807" w:rsidR="00286683" w:rsidRDefault="000037CC" w:rsidP="0083004A">
      <w:pPr>
        <w:jc w:val="center"/>
        <w:rPr>
          <w:lang w:eastAsia="en-US"/>
        </w:rPr>
      </w:pPr>
      <w:r w:rsidRPr="00793353">
        <w:rPr>
          <w:b/>
          <w:bCs/>
          <w:color w:val="ED7D31" w:themeColor="accent2"/>
          <w:sz w:val="60"/>
          <w:szCs w:val="60"/>
          <w:lang w:eastAsia="en-US"/>
        </w:rPr>
        <w:t xml:space="preserve">Skills Test </w:t>
      </w:r>
      <w:r w:rsidR="0083004A">
        <w:rPr>
          <w:b/>
          <w:bCs/>
          <w:color w:val="ED7D31" w:themeColor="accent2"/>
          <w:sz w:val="60"/>
          <w:szCs w:val="60"/>
          <w:lang w:eastAsia="en-US"/>
        </w:rPr>
        <w:t>3</w:t>
      </w:r>
    </w:p>
    <w:p w14:paraId="1F8EB8F9" w14:textId="415ADAA9" w:rsidR="000037CC" w:rsidRDefault="000037CC" w:rsidP="00162165">
      <w:pPr>
        <w:pStyle w:val="NormalWeb"/>
        <w:spacing w:before="0" w:beforeAutospacing="0" w:after="0" w:afterAutospacing="0"/>
        <w:rPr>
          <w:rFonts w:asciiTheme="minorHAnsi" w:hAnsi="Calibri" w:cstheme="minorBidi"/>
          <w:b/>
          <w:bCs/>
          <w:color w:val="000000"/>
          <w:kern w:val="24"/>
          <w:sz w:val="32"/>
          <w:szCs w:val="32"/>
        </w:rPr>
      </w:pPr>
    </w:p>
    <w:p w14:paraId="558353B2" w14:textId="77777777" w:rsidR="000037CC" w:rsidRDefault="000037CC" w:rsidP="00162165">
      <w:pPr>
        <w:pStyle w:val="NormalWeb"/>
        <w:spacing w:before="0" w:beforeAutospacing="0" w:after="0" w:afterAutospacing="0"/>
        <w:rPr>
          <w:rFonts w:asciiTheme="minorHAnsi" w:hAnsi="Calibri" w:cstheme="minorBidi"/>
          <w:b/>
          <w:bCs/>
          <w:color w:val="000000"/>
          <w:kern w:val="24"/>
          <w:sz w:val="32"/>
          <w:szCs w:val="32"/>
        </w:rPr>
      </w:pPr>
    </w:p>
    <w:p w14:paraId="7AC74CF4" w14:textId="2413C8ED" w:rsidR="00080180" w:rsidRDefault="00080180" w:rsidP="00080180">
      <w:pPr>
        <w:pStyle w:val="NormalWeb"/>
        <w:spacing w:before="0" w:beforeAutospacing="0" w:after="0" w:afterAutospacing="0"/>
        <w:rPr>
          <w:rFonts w:asciiTheme="minorHAnsi" w:hAnsi="Calibri" w:cstheme="minorBidi"/>
          <w:b/>
          <w:bCs/>
          <w:color w:val="000000"/>
          <w:kern w:val="24"/>
          <w:sz w:val="32"/>
          <w:szCs w:val="32"/>
        </w:rPr>
      </w:pPr>
    </w:p>
    <w:p w14:paraId="4AE02221" w14:textId="1B2D6331" w:rsidR="00080180" w:rsidRDefault="00852F07" w:rsidP="00080180">
      <w:pPr>
        <w:pStyle w:val="NormalWeb"/>
        <w:spacing w:before="0" w:beforeAutospacing="0" w:after="0" w:afterAutospacing="0"/>
        <w:jc w:val="center"/>
      </w:pPr>
      <w:r>
        <w:rPr>
          <w:rFonts w:asciiTheme="minorHAnsi" w:hAnsi="Calibri" w:cstheme="minorBidi"/>
          <w:b/>
          <w:bCs/>
          <w:color w:val="000000"/>
          <w:kern w:val="24"/>
          <w:sz w:val="32"/>
          <w:szCs w:val="32"/>
        </w:rPr>
        <w:t>Commissioned by T</w:t>
      </w:r>
      <w:r w:rsidR="00080180">
        <w:rPr>
          <w:rFonts w:asciiTheme="minorHAnsi" w:hAnsi="Calibri" w:cstheme="minorBidi"/>
          <w:b/>
          <w:bCs/>
          <w:color w:val="000000"/>
          <w:kern w:val="24"/>
          <w:sz w:val="32"/>
          <w:szCs w:val="32"/>
        </w:rPr>
        <w:t xml:space="preserve">he </w:t>
      </w:r>
      <w:proofErr w:type="spellStart"/>
      <w:r w:rsidR="00080180">
        <w:rPr>
          <w:rFonts w:asciiTheme="minorHAnsi" w:hAnsi="Calibri" w:cstheme="minorBidi"/>
          <w:b/>
          <w:bCs/>
          <w:color w:val="000000"/>
          <w:kern w:val="24"/>
          <w:sz w:val="32"/>
          <w:szCs w:val="32"/>
        </w:rPr>
        <w:t>PiXL</w:t>
      </w:r>
      <w:proofErr w:type="spellEnd"/>
      <w:r w:rsidR="00080180">
        <w:rPr>
          <w:rFonts w:asciiTheme="minorHAnsi" w:hAnsi="Calibri" w:cstheme="minorBidi"/>
          <w:b/>
          <w:bCs/>
          <w:color w:val="000000"/>
          <w:kern w:val="24"/>
          <w:sz w:val="32"/>
          <w:szCs w:val="32"/>
        </w:rPr>
        <w:t xml:space="preserve"> Club Ltd.</w:t>
      </w:r>
    </w:p>
    <w:p w14:paraId="138A1EA3" w14:textId="26C9E868" w:rsidR="008839D7" w:rsidRPr="00080180" w:rsidRDefault="005310F4" w:rsidP="00080180">
      <w:pPr>
        <w:pStyle w:val="NormalWeb"/>
        <w:spacing w:before="0" w:beforeAutospacing="0" w:after="0" w:afterAutospacing="0"/>
        <w:jc w:val="center"/>
      </w:pPr>
      <w:r>
        <w:rPr>
          <w:rFonts w:asciiTheme="minorHAnsi" w:hAnsi="Calibri" w:cstheme="minorBidi"/>
          <w:b/>
          <w:bCs/>
          <w:color w:val="000000"/>
          <w:kern w:val="24"/>
          <w:sz w:val="32"/>
          <w:szCs w:val="32"/>
        </w:rPr>
        <w:t>November</w:t>
      </w:r>
      <w:r w:rsidR="00E6225A">
        <w:rPr>
          <w:rFonts w:asciiTheme="minorHAnsi" w:hAnsi="Calibri" w:cstheme="minorBidi"/>
          <w:b/>
          <w:bCs/>
          <w:color w:val="000000"/>
          <w:kern w:val="24"/>
          <w:sz w:val="32"/>
          <w:szCs w:val="32"/>
        </w:rPr>
        <w:t xml:space="preserve"> 2019</w:t>
      </w:r>
    </w:p>
    <w:p w14:paraId="34C6141B" w14:textId="395BF069" w:rsidR="008839D7" w:rsidRDefault="007F5703" w:rsidP="008839D7">
      <w:pPr>
        <w:pStyle w:val="NormalWeb"/>
        <w:spacing w:before="0" w:beforeAutospacing="0" w:after="0" w:afterAutospacing="0"/>
        <w:jc w:val="center"/>
        <w:rPr>
          <w:rFonts w:asciiTheme="minorHAnsi" w:hAnsi="Calibri" w:cstheme="minorBidi"/>
          <w:b/>
          <w:bCs/>
          <w:color w:val="000000"/>
          <w:kern w:val="24"/>
          <w:sz w:val="32"/>
          <w:szCs w:val="32"/>
        </w:rPr>
      </w:pPr>
      <w:r>
        <w:rPr>
          <w:noProof/>
        </w:rPr>
        <mc:AlternateContent>
          <mc:Choice Requires="wps">
            <w:drawing>
              <wp:anchor distT="0" distB="0" distL="114300" distR="114300" simplePos="0" relativeHeight="251657216" behindDoc="0" locked="0" layoutInCell="1" allowOverlap="1" wp14:anchorId="50D22DF6" wp14:editId="54007266">
                <wp:simplePos x="0" y="0"/>
                <wp:positionH relativeFrom="margin">
                  <wp:align>center</wp:align>
                </wp:positionH>
                <wp:positionV relativeFrom="paragraph">
                  <wp:posOffset>288290</wp:posOffset>
                </wp:positionV>
                <wp:extent cx="6324600" cy="1155700"/>
                <wp:effectExtent l="19050" t="19050" r="0" b="6350"/>
                <wp:wrapThrough wrapText="bothSides">
                  <wp:wrapPolygon edited="0">
                    <wp:start x="-65" y="-356"/>
                    <wp:lineTo x="-65" y="21719"/>
                    <wp:lineTo x="21600" y="21719"/>
                    <wp:lineTo x="21600" y="-356"/>
                    <wp:lineTo x="-65" y="-356"/>
                  </wp:wrapPolygon>
                </wp:wrapThrough>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324600" cy="11557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82E622"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75C39698"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6B752E44"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097CDA05" w14:textId="77777777" w:rsidR="003772BB" w:rsidRDefault="003772BB" w:rsidP="003772BB">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0D22DF6" id="_x0000_t202" coordsize="21600,21600" o:spt="202" path="m,l,21600r21600,l21600,xe">
                <v:stroke joinstyle="miter"/>
                <v:path gradientshapeok="t" o:connecttype="rect"/>
              </v:shapetype>
              <v:shape id="Text Box 4" o:spid="_x0000_s1026" type="#_x0000_t202" style="position:absolute;left:0;text-align:left;margin-left:0;margin-top:22.7pt;width:498pt;height:91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" strokeweight="3pt">
                <v:stroke linestyle="thinThin"/>
                <v:shadow color="#868686"/>
                <o:lock v:ext="edit" aspectratio="t" verticies="t" text="t" shapetype="t"/>
                <v:textbox>
                  <w:txbxContent>
                    <w:p w14:paraId="6182E622"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75C39698"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6B752E44"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097CDA05" w14:textId="77777777" w:rsidR="003772BB" w:rsidRDefault="003772BB" w:rsidP="003772BB">
                      <w:pPr>
                        <w:pStyle w:val="NormalWeb"/>
                        <w:spacing w:before="0" w:beforeAutospacing="0" w:after="0" w:afterAutospacing="0"/>
                        <w:jc w:val="both"/>
                        <w:textAlignment w:val="baseline"/>
                      </w:pPr>
                    </w:p>
                  </w:txbxContent>
                </v:textbox>
                <w10:wrap type="through" anchorx="margin"/>
              </v:shape>
            </w:pict>
          </mc:Fallback>
        </mc:AlternateContent>
      </w:r>
    </w:p>
    <w:p w14:paraId="2DFE0ED3" w14:textId="77777777" w:rsidR="008839D7" w:rsidRDefault="008839D7" w:rsidP="008839D7">
      <w:pPr>
        <w:rPr>
          <w:rFonts w:ascii="Tahoma" w:hAnsi="Tahoma" w:cs="Tahoma"/>
          <w:b/>
          <w:sz w:val="24"/>
        </w:rPr>
      </w:pPr>
    </w:p>
    <w:p w14:paraId="4BC79340" w14:textId="6C2B8183" w:rsidR="00470FF1" w:rsidRPr="00852F07" w:rsidRDefault="00080180" w:rsidP="00852F07">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xml:space="preserve"> </w:t>
      </w:r>
      <w:r w:rsidR="008839D7">
        <w:rPr>
          <w:rFonts w:asciiTheme="minorHAnsi" w:hAnsi="Calibri" w:cstheme="minorBidi"/>
          <w:color w:val="000000"/>
          <w:kern w:val="24"/>
          <w:sz w:val="32"/>
          <w:szCs w:val="32"/>
        </w:rPr>
        <w:t>© C</w:t>
      </w:r>
      <w:r>
        <w:rPr>
          <w:rFonts w:asciiTheme="minorHAnsi" w:hAnsi="Calibri" w:cstheme="minorBidi"/>
          <w:color w:val="000000"/>
          <w:kern w:val="24"/>
          <w:sz w:val="32"/>
          <w:szCs w:val="32"/>
        </w:rPr>
        <w:t xml:space="preserve">opyright The </w:t>
      </w:r>
      <w:proofErr w:type="spellStart"/>
      <w:r>
        <w:rPr>
          <w:rFonts w:asciiTheme="minorHAnsi" w:hAnsi="Calibri" w:cstheme="minorBidi"/>
          <w:color w:val="000000"/>
          <w:kern w:val="24"/>
          <w:sz w:val="32"/>
          <w:szCs w:val="32"/>
        </w:rPr>
        <w:t>PiXL</w:t>
      </w:r>
      <w:proofErr w:type="spellEnd"/>
      <w:r>
        <w:rPr>
          <w:rFonts w:asciiTheme="minorHAnsi" w:hAnsi="Calibri" w:cstheme="minorBidi"/>
          <w:color w:val="000000"/>
          <w:kern w:val="24"/>
          <w:sz w:val="32"/>
          <w:szCs w:val="32"/>
        </w:rPr>
        <w:t xml:space="preserve"> Club Limited, 201</w:t>
      </w:r>
      <w:r w:rsidR="00E6225A">
        <w:rPr>
          <w:rFonts w:asciiTheme="minorHAnsi" w:hAnsi="Calibri" w:cstheme="minorBidi"/>
          <w:color w:val="000000"/>
          <w:kern w:val="24"/>
          <w:sz w:val="32"/>
          <w:szCs w:val="32"/>
        </w:rPr>
        <w:t>9</w:t>
      </w:r>
    </w:p>
    <w:p w14:paraId="7356FA80" w14:textId="77777777" w:rsidR="004E5C08" w:rsidRDefault="004E5C08" w:rsidP="004E5C08">
      <w:pPr>
        <w:rPr>
          <w:rFonts w:cstheme="minorHAnsi"/>
          <w:b/>
          <w:bCs/>
          <w:sz w:val="24"/>
          <w:szCs w:val="24"/>
        </w:rPr>
      </w:pPr>
    </w:p>
    <w:p w14:paraId="0F7E6642" w14:textId="79FBD909" w:rsidR="004E5C08" w:rsidRPr="00504605" w:rsidRDefault="004E5C08" w:rsidP="004E5C08">
      <w:pPr>
        <w:rPr>
          <w:rFonts w:cstheme="minorHAnsi"/>
          <w:b/>
          <w:bCs/>
          <w:sz w:val="24"/>
          <w:szCs w:val="24"/>
        </w:rPr>
      </w:pPr>
      <w:r w:rsidRPr="00504605">
        <w:rPr>
          <w:rFonts w:cstheme="minorHAnsi"/>
          <w:b/>
          <w:bCs/>
          <w:sz w:val="24"/>
          <w:szCs w:val="24"/>
        </w:rPr>
        <w:lastRenderedPageBreak/>
        <w:t>Y4 W7e. Can read peers' writing and make suggestions for improvement against the success criteria and about spelling, punctuation and vocabulary</w:t>
      </w:r>
    </w:p>
    <w:p w14:paraId="1697D2DB" w14:textId="76AAAE6E" w:rsidR="00A709D7" w:rsidRPr="00504605" w:rsidRDefault="00DC0AF6" w:rsidP="004E5C08">
      <w:pPr>
        <w:rPr>
          <w:rFonts w:cstheme="minorHAnsi"/>
          <w:sz w:val="24"/>
          <w:szCs w:val="24"/>
        </w:rPr>
      </w:pPr>
      <w:r w:rsidRPr="00504605">
        <w:rPr>
          <w:rFonts w:cstheme="minorHAnsi"/>
          <w:sz w:val="24"/>
          <w:szCs w:val="24"/>
        </w:rPr>
        <w:t xml:space="preserve">Read the </w:t>
      </w:r>
      <w:r w:rsidR="007C2F50">
        <w:rPr>
          <w:rFonts w:cstheme="minorHAnsi"/>
          <w:sz w:val="24"/>
          <w:szCs w:val="24"/>
        </w:rPr>
        <w:t>book review</w:t>
      </w:r>
      <w:r w:rsidRPr="00504605">
        <w:rPr>
          <w:rFonts w:cstheme="minorHAnsi"/>
          <w:sz w:val="24"/>
          <w:szCs w:val="24"/>
        </w:rPr>
        <w:t xml:space="preserve">. Give one spelling suggestion, one punctuation suggestion and one genre-specific suggestion that would help your peer to improve their writing. </w:t>
      </w:r>
    </w:p>
    <w:tbl>
      <w:tblPr>
        <w:tblStyle w:val="TableGrid"/>
        <w:tblW w:w="9351" w:type="dxa"/>
        <w:tblLook w:val="04A0" w:firstRow="1" w:lastRow="0" w:firstColumn="1" w:lastColumn="0" w:noHBand="0" w:noVBand="1"/>
      </w:tblPr>
      <w:tblGrid>
        <w:gridCol w:w="3003"/>
        <w:gridCol w:w="3003"/>
        <w:gridCol w:w="3345"/>
      </w:tblGrid>
      <w:tr w:rsidR="004E5C08" w:rsidRPr="00504605" w14:paraId="75DCE080" w14:textId="77777777" w:rsidTr="007D1CB3">
        <w:tc>
          <w:tcPr>
            <w:tcW w:w="3003" w:type="dxa"/>
          </w:tcPr>
          <w:p w14:paraId="22BC5817" w14:textId="41FCB614" w:rsidR="004E5C08" w:rsidRPr="00504605" w:rsidRDefault="004E5C08" w:rsidP="004E5C08">
            <w:pPr>
              <w:rPr>
                <w:rFonts w:cstheme="minorHAnsi"/>
                <w:sz w:val="24"/>
                <w:szCs w:val="24"/>
              </w:rPr>
            </w:pPr>
            <w:r w:rsidRPr="00504605">
              <w:rPr>
                <w:rFonts w:cstheme="minorHAnsi"/>
                <w:sz w:val="24"/>
                <w:szCs w:val="24"/>
              </w:rPr>
              <w:t>Spellings</w:t>
            </w:r>
          </w:p>
        </w:tc>
        <w:tc>
          <w:tcPr>
            <w:tcW w:w="3003" w:type="dxa"/>
          </w:tcPr>
          <w:p w14:paraId="2E8C204E" w14:textId="16E1FC47" w:rsidR="004E5C08" w:rsidRPr="00504605" w:rsidRDefault="004E5C08" w:rsidP="004E5C08">
            <w:pPr>
              <w:rPr>
                <w:rFonts w:cstheme="minorHAnsi"/>
                <w:sz w:val="24"/>
                <w:szCs w:val="24"/>
              </w:rPr>
            </w:pPr>
            <w:r w:rsidRPr="00504605">
              <w:rPr>
                <w:rFonts w:cstheme="minorHAnsi"/>
                <w:sz w:val="24"/>
                <w:szCs w:val="24"/>
              </w:rPr>
              <w:t>Punctuation</w:t>
            </w:r>
          </w:p>
        </w:tc>
        <w:tc>
          <w:tcPr>
            <w:tcW w:w="3345" w:type="dxa"/>
          </w:tcPr>
          <w:p w14:paraId="50C021C8" w14:textId="7697EF8E" w:rsidR="004E5C08" w:rsidRPr="00504605" w:rsidRDefault="004E5C08" w:rsidP="004E5C08">
            <w:pPr>
              <w:rPr>
                <w:rFonts w:cstheme="minorHAnsi"/>
                <w:sz w:val="24"/>
                <w:szCs w:val="24"/>
              </w:rPr>
            </w:pPr>
            <w:r w:rsidRPr="00504605">
              <w:rPr>
                <w:rFonts w:cstheme="minorHAnsi"/>
                <w:sz w:val="24"/>
                <w:szCs w:val="24"/>
              </w:rPr>
              <w:t>Genre-specific success criteria</w:t>
            </w:r>
          </w:p>
        </w:tc>
      </w:tr>
      <w:tr w:rsidR="004E5C08" w:rsidRPr="00504605" w14:paraId="175B3109" w14:textId="77777777" w:rsidTr="007D1CB3">
        <w:tc>
          <w:tcPr>
            <w:tcW w:w="3003" w:type="dxa"/>
          </w:tcPr>
          <w:p w14:paraId="1FBFFBF0" w14:textId="5CDAE3D7" w:rsidR="004E5C08" w:rsidRPr="00504605" w:rsidRDefault="004E5C08" w:rsidP="00FA2F6A">
            <w:pPr>
              <w:pStyle w:val="ListParagraph"/>
              <w:numPr>
                <w:ilvl w:val="0"/>
                <w:numId w:val="1"/>
              </w:numPr>
              <w:rPr>
                <w:rFonts w:cstheme="minorHAnsi"/>
                <w:sz w:val="24"/>
                <w:szCs w:val="24"/>
              </w:rPr>
            </w:pPr>
            <w:r w:rsidRPr="00504605">
              <w:rPr>
                <w:rFonts w:cstheme="minorHAnsi"/>
                <w:sz w:val="24"/>
                <w:szCs w:val="24"/>
              </w:rPr>
              <w:t>high frequency</w:t>
            </w:r>
          </w:p>
          <w:p w14:paraId="5463A784" w14:textId="77777777" w:rsidR="004E5C08" w:rsidRPr="00504605" w:rsidRDefault="004E5C08" w:rsidP="00FA2F6A">
            <w:pPr>
              <w:pStyle w:val="ListParagraph"/>
              <w:numPr>
                <w:ilvl w:val="0"/>
                <w:numId w:val="1"/>
              </w:numPr>
              <w:rPr>
                <w:rFonts w:cstheme="minorHAnsi"/>
                <w:sz w:val="24"/>
                <w:szCs w:val="24"/>
              </w:rPr>
            </w:pPr>
            <w:r w:rsidRPr="00504605">
              <w:rPr>
                <w:rFonts w:cstheme="minorHAnsi"/>
                <w:sz w:val="24"/>
                <w:szCs w:val="24"/>
              </w:rPr>
              <w:t>homophones</w:t>
            </w:r>
          </w:p>
          <w:p w14:paraId="3ADC8046" w14:textId="77777777" w:rsidR="004E5C08" w:rsidRPr="00504605" w:rsidRDefault="004E5C08" w:rsidP="00FA2F6A">
            <w:pPr>
              <w:pStyle w:val="ListParagraph"/>
              <w:numPr>
                <w:ilvl w:val="0"/>
                <w:numId w:val="1"/>
              </w:numPr>
              <w:rPr>
                <w:rFonts w:cstheme="minorHAnsi"/>
                <w:sz w:val="24"/>
                <w:szCs w:val="24"/>
              </w:rPr>
            </w:pPr>
            <w:r w:rsidRPr="00504605">
              <w:rPr>
                <w:rFonts w:cstheme="minorHAnsi"/>
                <w:sz w:val="24"/>
                <w:szCs w:val="24"/>
              </w:rPr>
              <w:t>prefixes and suffixes</w:t>
            </w:r>
          </w:p>
          <w:p w14:paraId="359D8F74" w14:textId="6947B8D1" w:rsidR="004E5C08" w:rsidRPr="00504605" w:rsidRDefault="004E5C08" w:rsidP="00FA2F6A">
            <w:pPr>
              <w:pStyle w:val="ListParagraph"/>
              <w:numPr>
                <w:ilvl w:val="0"/>
                <w:numId w:val="1"/>
              </w:numPr>
              <w:rPr>
                <w:rFonts w:cstheme="minorHAnsi"/>
                <w:sz w:val="24"/>
                <w:szCs w:val="24"/>
              </w:rPr>
            </w:pPr>
            <w:r w:rsidRPr="00504605">
              <w:rPr>
                <w:rFonts w:cstheme="minorHAnsi"/>
                <w:sz w:val="24"/>
                <w:szCs w:val="24"/>
              </w:rPr>
              <w:t>general spelling errors</w:t>
            </w:r>
          </w:p>
        </w:tc>
        <w:tc>
          <w:tcPr>
            <w:tcW w:w="3003" w:type="dxa"/>
          </w:tcPr>
          <w:p w14:paraId="41105227" w14:textId="77777777" w:rsidR="004E5C08" w:rsidRPr="00504605" w:rsidRDefault="004E5C08" w:rsidP="00FA2F6A">
            <w:pPr>
              <w:pStyle w:val="ListParagraph"/>
              <w:numPr>
                <w:ilvl w:val="0"/>
                <w:numId w:val="1"/>
              </w:numPr>
              <w:rPr>
                <w:rFonts w:cstheme="minorHAnsi"/>
                <w:sz w:val="24"/>
                <w:szCs w:val="24"/>
              </w:rPr>
            </w:pPr>
            <w:r w:rsidRPr="00504605">
              <w:rPr>
                <w:rFonts w:cstheme="minorHAnsi"/>
                <w:sz w:val="24"/>
                <w:szCs w:val="24"/>
              </w:rPr>
              <w:t>full stops and capital letters</w:t>
            </w:r>
          </w:p>
          <w:p w14:paraId="053FA5B1" w14:textId="77777777" w:rsidR="004E5C08" w:rsidRPr="00504605" w:rsidRDefault="004E5C08" w:rsidP="00FA2F6A">
            <w:pPr>
              <w:pStyle w:val="ListParagraph"/>
              <w:numPr>
                <w:ilvl w:val="0"/>
                <w:numId w:val="1"/>
              </w:numPr>
              <w:rPr>
                <w:rFonts w:cstheme="minorHAnsi"/>
                <w:sz w:val="24"/>
                <w:szCs w:val="24"/>
              </w:rPr>
            </w:pPr>
            <w:r w:rsidRPr="00504605">
              <w:rPr>
                <w:rFonts w:cstheme="minorHAnsi"/>
                <w:sz w:val="24"/>
                <w:szCs w:val="24"/>
              </w:rPr>
              <w:t>question marks</w:t>
            </w:r>
          </w:p>
          <w:p w14:paraId="7FAD1CDA" w14:textId="77777777" w:rsidR="004E5C08" w:rsidRPr="00504605" w:rsidRDefault="004E5C08" w:rsidP="00FA2F6A">
            <w:pPr>
              <w:pStyle w:val="ListParagraph"/>
              <w:numPr>
                <w:ilvl w:val="0"/>
                <w:numId w:val="1"/>
              </w:numPr>
              <w:rPr>
                <w:rFonts w:cstheme="minorHAnsi"/>
                <w:sz w:val="24"/>
                <w:szCs w:val="24"/>
              </w:rPr>
            </w:pPr>
            <w:r w:rsidRPr="00504605">
              <w:rPr>
                <w:rFonts w:cstheme="minorHAnsi"/>
                <w:sz w:val="24"/>
                <w:szCs w:val="24"/>
              </w:rPr>
              <w:t>commas in a list</w:t>
            </w:r>
          </w:p>
          <w:p w14:paraId="32B1F58B" w14:textId="77777777" w:rsidR="004E5C08" w:rsidRPr="00504605" w:rsidRDefault="004E5C08" w:rsidP="00FA2F6A">
            <w:pPr>
              <w:pStyle w:val="ListParagraph"/>
              <w:numPr>
                <w:ilvl w:val="0"/>
                <w:numId w:val="1"/>
              </w:numPr>
              <w:rPr>
                <w:rFonts w:cstheme="minorHAnsi"/>
                <w:sz w:val="24"/>
                <w:szCs w:val="24"/>
              </w:rPr>
            </w:pPr>
            <w:r w:rsidRPr="00504605">
              <w:rPr>
                <w:rFonts w:cstheme="minorHAnsi"/>
                <w:sz w:val="24"/>
                <w:szCs w:val="24"/>
              </w:rPr>
              <w:t xml:space="preserve">apostrophes </w:t>
            </w:r>
          </w:p>
          <w:p w14:paraId="78951FD7" w14:textId="70822AE3" w:rsidR="004E5C08" w:rsidRPr="00504605" w:rsidRDefault="004E5C08" w:rsidP="00FA2F6A">
            <w:pPr>
              <w:pStyle w:val="ListParagraph"/>
              <w:numPr>
                <w:ilvl w:val="0"/>
                <w:numId w:val="1"/>
              </w:numPr>
              <w:rPr>
                <w:rFonts w:cstheme="minorHAnsi"/>
                <w:sz w:val="24"/>
                <w:szCs w:val="24"/>
              </w:rPr>
            </w:pPr>
            <w:r w:rsidRPr="00504605">
              <w:rPr>
                <w:rFonts w:cstheme="minorHAnsi"/>
                <w:sz w:val="24"/>
                <w:szCs w:val="24"/>
              </w:rPr>
              <w:t>speech rules</w:t>
            </w:r>
          </w:p>
        </w:tc>
        <w:tc>
          <w:tcPr>
            <w:tcW w:w="3345" w:type="dxa"/>
          </w:tcPr>
          <w:p w14:paraId="47C4DE00" w14:textId="77777777" w:rsidR="00C434AC" w:rsidRPr="00504605" w:rsidRDefault="0083004A" w:rsidP="00FA2F6A">
            <w:pPr>
              <w:pStyle w:val="ListParagraph"/>
              <w:numPr>
                <w:ilvl w:val="0"/>
                <w:numId w:val="1"/>
              </w:numPr>
              <w:rPr>
                <w:rFonts w:cstheme="minorHAnsi"/>
                <w:sz w:val="24"/>
                <w:szCs w:val="24"/>
              </w:rPr>
            </w:pPr>
            <w:r w:rsidRPr="00504605">
              <w:rPr>
                <w:rFonts w:cstheme="minorHAnsi"/>
                <w:sz w:val="24"/>
                <w:szCs w:val="24"/>
              </w:rPr>
              <w:t>summary of book (without giving away the ending)</w:t>
            </w:r>
          </w:p>
          <w:p w14:paraId="27DCEB6E" w14:textId="10826C31" w:rsidR="0083004A" w:rsidRPr="00504605" w:rsidRDefault="0083004A" w:rsidP="00FA2F6A">
            <w:pPr>
              <w:pStyle w:val="ListParagraph"/>
              <w:numPr>
                <w:ilvl w:val="0"/>
                <w:numId w:val="1"/>
              </w:numPr>
              <w:rPr>
                <w:rFonts w:cstheme="minorHAnsi"/>
                <w:sz w:val="24"/>
                <w:szCs w:val="24"/>
              </w:rPr>
            </w:pPr>
            <w:r w:rsidRPr="00504605">
              <w:rPr>
                <w:rFonts w:cstheme="minorHAnsi"/>
                <w:sz w:val="24"/>
                <w:szCs w:val="24"/>
              </w:rPr>
              <w:t>adjectives to describe the story</w:t>
            </w:r>
          </w:p>
          <w:p w14:paraId="073772BF" w14:textId="77777777" w:rsidR="0083004A" w:rsidRPr="00504605" w:rsidRDefault="0083004A" w:rsidP="00FA2F6A">
            <w:pPr>
              <w:pStyle w:val="ListParagraph"/>
              <w:numPr>
                <w:ilvl w:val="0"/>
                <w:numId w:val="1"/>
              </w:numPr>
              <w:rPr>
                <w:rFonts w:cstheme="minorHAnsi"/>
                <w:sz w:val="24"/>
                <w:szCs w:val="24"/>
              </w:rPr>
            </w:pPr>
            <w:r w:rsidRPr="00504605">
              <w:rPr>
                <w:rFonts w:cstheme="minorHAnsi"/>
                <w:sz w:val="24"/>
                <w:szCs w:val="24"/>
              </w:rPr>
              <w:t>opinions</w:t>
            </w:r>
          </w:p>
          <w:p w14:paraId="0BF37EFC" w14:textId="454B4239" w:rsidR="0083004A" w:rsidRPr="00504605" w:rsidRDefault="0083004A" w:rsidP="00FA2F6A">
            <w:pPr>
              <w:pStyle w:val="ListParagraph"/>
              <w:numPr>
                <w:ilvl w:val="0"/>
                <w:numId w:val="1"/>
              </w:numPr>
              <w:rPr>
                <w:rFonts w:cstheme="minorHAnsi"/>
                <w:sz w:val="24"/>
                <w:szCs w:val="24"/>
              </w:rPr>
            </w:pPr>
            <w:r w:rsidRPr="00504605">
              <w:rPr>
                <w:rFonts w:cstheme="minorHAnsi"/>
                <w:sz w:val="24"/>
                <w:szCs w:val="24"/>
              </w:rPr>
              <w:t>rating out of 5</w:t>
            </w:r>
          </w:p>
        </w:tc>
      </w:tr>
    </w:tbl>
    <w:p w14:paraId="21241A65" w14:textId="2F0FF9A6" w:rsidR="00350E53" w:rsidRPr="00504605" w:rsidRDefault="005310F4" w:rsidP="00350E53">
      <w:pPr>
        <w:spacing w:after="0"/>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59264" behindDoc="0" locked="0" layoutInCell="1" allowOverlap="1" wp14:anchorId="12E92CF9" wp14:editId="45EB6267">
                <wp:simplePos x="0" y="0"/>
                <wp:positionH relativeFrom="column">
                  <wp:posOffset>-10758</wp:posOffset>
                </wp:positionH>
                <wp:positionV relativeFrom="paragraph">
                  <wp:posOffset>210521</wp:posOffset>
                </wp:positionV>
                <wp:extent cx="5948979" cy="2969111"/>
                <wp:effectExtent l="12700" t="12700" r="7620" b="15875"/>
                <wp:wrapNone/>
                <wp:docPr id="2" name="Text Box 2"/>
                <wp:cNvGraphicFramePr/>
                <a:graphic xmlns:a="http://schemas.openxmlformats.org/drawingml/2006/main">
                  <a:graphicData uri="http://schemas.microsoft.com/office/word/2010/wordprocessingShape">
                    <wps:wsp>
                      <wps:cNvSpPr txBox="1"/>
                      <wps:spPr>
                        <a:xfrm>
                          <a:off x="0" y="0"/>
                          <a:ext cx="5948979" cy="2969111"/>
                        </a:xfrm>
                        <a:prstGeom prst="rect">
                          <a:avLst/>
                        </a:prstGeom>
                        <a:solidFill>
                          <a:schemeClr val="lt1"/>
                        </a:solidFill>
                        <a:ln w="25400">
                          <a:solidFill>
                            <a:prstClr val="black"/>
                          </a:solidFill>
                        </a:ln>
                      </wps:spPr>
                      <wps:txbx>
                        <w:txbxContent>
                          <w:p w14:paraId="5B56DFAB" w14:textId="77777777" w:rsidR="005310F4" w:rsidRPr="00504605" w:rsidRDefault="005310F4" w:rsidP="005310F4">
                            <w:pPr>
                              <w:jc w:val="center"/>
                              <w:rPr>
                                <w:sz w:val="24"/>
                                <w:szCs w:val="24"/>
                                <w:u w:val="single"/>
                              </w:rPr>
                            </w:pPr>
                            <w:r w:rsidRPr="00504605">
                              <w:rPr>
                                <w:sz w:val="24"/>
                                <w:szCs w:val="24"/>
                                <w:u w:val="single"/>
                              </w:rPr>
                              <w:t xml:space="preserve">My book review of </w:t>
                            </w:r>
                            <w:proofErr w:type="spellStart"/>
                            <w:r w:rsidRPr="00504605">
                              <w:rPr>
                                <w:sz w:val="24"/>
                                <w:szCs w:val="24"/>
                                <w:u w:val="single"/>
                              </w:rPr>
                              <w:t>Varjak</w:t>
                            </w:r>
                            <w:proofErr w:type="spellEnd"/>
                            <w:r w:rsidRPr="00504605">
                              <w:rPr>
                                <w:sz w:val="24"/>
                                <w:szCs w:val="24"/>
                                <w:u w:val="single"/>
                              </w:rPr>
                              <w:t xml:space="preserve"> Paw </w:t>
                            </w:r>
                          </w:p>
                          <w:p w14:paraId="2ECF9A8F" w14:textId="77777777" w:rsidR="005310F4" w:rsidRPr="00504605" w:rsidRDefault="005310F4" w:rsidP="005310F4">
                            <w:pPr>
                              <w:rPr>
                                <w:sz w:val="24"/>
                                <w:szCs w:val="24"/>
                              </w:rPr>
                            </w:pPr>
                            <w:proofErr w:type="spellStart"/>
                            <w:r w:rsidRPr="00504605">
                              <w:rPr>
                                <w:sz w:val="24"/>
                                <w:szCs w:val="24"/>
                              </w:rPr>
                              <w:t>Varjak</w:t>
                            </w:r>
                            <w:proofErr w:type="spellEnd"/>
                            <w:r w:rsidRPr="00504605">
                              <w:rPr>
                                <w:sz w:val="24"/>
                                <w:szCs w:val="24"/>
                              </w:rPr>
                              <w:t xml:space="preserve"> Paw is a chapter book by S. F. Said about an </w:t>
                            </w:r>
                            <w:proofErr w:type="spellStart"/>
                            <w:r w:rsidRPr="00504605">
                              <w:rPr>
                                <w:sz w:val="24"/>
                                <w:szCs w:val="24"/>
                              </w:rPr>
                              <w:t>ordinry</w:t>
                            </w:r>
                            <w:proofErr w:type="spellEnd"/>
                            <w:r w:rsidRPr="00504605">
                              <w:rPr>
                                <w:sz w:val="24"/>
                                <w:szCs w:val="24"/>
                              </w:rPr>
                              <w:t xml:space="preserve"> pampered pet cat who longs to find out what life is like outside of his back garden. In order to protect his family, he has to escape the garden and save his family from a </w:t>
                            </w:r>
                            <w:proofErr w:type="spellStart"/>
                            <w:r w:rsidRPr="00504605">
                              <w:rPr>
                                <w:sz w:val="24"/>
                                <w:szCs w:val="24"/>
                              </w:rPr>
                              <w:t>groop</w:t>
                            </w:r>
                            <w:proofErr w:type="spellEnd"/>
                            <w:r w:rsidRPr="00504605">
                              <w:rPr>
                                <w:sz w:val="24"/>
                                <w:szCs w:val="24"/>
                              </w:rPr>
                              <w:t xml:space="preserve"> dangerous cats. </w:t>
                            </w:r>
                          </w:p>
                          <w:p w14:paraId="6D6927F4" w14:textId="77777777" w:rsidR="005310F4" w:rsidRPr="00504605" w:rsidRDefault="005310F4" w:rsidP="005310F4">
                            <w:pPr>
                              <w:rPr>
                                <w:sz w:val="24"/>
                                <w:szCs w:val="24"/>
                              </w:rPr>
                            </w:pPr>
                            <w:r w:rsidRPr="00504605">
                              <w:rPr>
                                <w:sz w:val="24"/>
                                <w:szCs w:val="24"/>
                              </w:rPr>
                              <w:t xml:space="preserve">In my opinion, </w:t>
                            </w:r>
                            <w:proofErr w:type="spellStart"/>
                            <w:r w:rsidRPr="00504605">
                              <w:rPr>
                                <w:sz w:val="24"/>
                                <w:szCs w:val="24"/>
                              </w:rPr>
                              <w:t>Varjak</w:t>
                            </w:r>
                            <w:proofErr w:type="spellEnd"/>
                            <w:r w:rsidRPr="00504605">
                              <w:rPr>
                                <w:sz w:val="24"/>
                                <w:szCs w:val="24"/>
                              </w:rPr>
                              <w:t xml:space="preserve"> Paw is a fascinating read because, even </w:t>
                            </w:r>
                            <w:proofErr w:type="spellStart"/>
                            <w:r w:rsidRPr="00504605">
                              <w:rPr>
                                <w:sz w:val="24"/>
                                <w:szCs w:val="24"/>
                              </w:rPr>
                              <w:t>thow</w:t>
                            </w:r>
                            <w:proofErr w:type="spellEnd"/>
                            <w:r w:rsidRPr="00504605">
                              <w:rPr>
                                <w:sz w:val="24"/>
                                <w:szCs w:val="24"/>
                              </w:rPr>
                              <w:t xml:space="preserve"> it is about cats, it is full of action and adventure and mystery. </w:t>
                            </w:r>
                            <w:proofErr w:type="spellStart"/>
                            <w:r w:rsidRPr="00504605">
                              <w:rPr>
                                <w:sz w:val="24"/>
                                <w:szCs w:val="24"/>
                              </w:rPr>
                              <w:t>Varjak</w:t>
                            </w:r>
                            <w:proofErr w:type="spellEnd"/>
                            <w:r w:rsidRPr="00504605">
                              <w:rPr>
                                <w:sz w:val="24"/>
                                <w:szCs w:val="24"/>
                              </w:rPr>
                              <w:t xml:space="preserve"> has to </w:t>
                            </w:r>
                            <w:proofErr w:type="spellStart"/>
                            <w:r w:rsidRPr="00504605">
                              <w:rPr>
                                <w:sz w:val="24"/>
                                <w:szCs w:val="24"/>
                              </w:rPr>
                              <w:t>lern</w:t>
                            </w:r>
                            <w:proofErr w:type="spellEnd"/>
                            <w:r w:rsidRPr="00504605">
                              <w:rPr>
                                <w:sz w:val="24"/>
                                <w:szCs w:val="24"/>
                              </w:rPr>
                              <w:t xml:space="preserve"> </w:t>
                            </w:r>
                            <w:proofErr w:type="spellStart"/>
                            <w:r w:rsidRPr="00504605">
                              <w:rPr>
                                <w:sz w:val="24"/>
                                <w:szCs w:val="24"/>
                              </w:rPr>
                              <w:t>speshal</w:t>
                            </w:r>
                            <w:proofErr w:type="spellEnd"/>
                            <w:r w:rsidRPr="00504605">
                              <w:rPr>
                                <w:sz w:val="24"/>
                                <w:szCs w:val="24"/>
                              </w:rPr>
                              <w:t xml:space="preserve"> martial art skills called “The Seven Skills of the Way”. I couldn’t put the book down to find out whether </w:t>
                            </w:r>
                            <w:proofErr w:type="spellStart"/>
                            <w:r w:rsidRPr="00504605">
                              <w:rPr>
                                <w:sz w:val="24"/>
                                <w:szCs w:val="24"/>
                              </w:rPr>
                              <w:t>Varjak</w:t>
                            </w:r>
                            <w:proofErr w:type="spellEnd"/>
                            <w:r w:rsidRPr="00504605">
                              <w:rPr>
                                <w:sz w:val="24"/>
                                <w:szCs w:val="24"/>
                              </w:rPr>
                              <w:t xml:space="preserve"> would be able to save his family.</w:t>
                            </w:r>
                          </w:p>
                          <w:p w14:paraId="762EAAD5" w14:textId="77777777" w:rsidR="005310F4" w:rsidRPr="00504605" w:rsidRDefault="005310F4" w:rsidP="005310F4">
                            <w:pPr>
                              <w:rPr>
                                <w:sz w:val="24"/>
                                <w:szCs w:val="24"/>
                              </w:rPr>
                            </w:pPr>
                            <w:r w:rsidRPr="00504605">
                              <w:rPr>
                                <w:sz w:val="24"/>
                                <w:szCs w:val="24"/>
                              </w:rPr>
                              <w:t xml:space="preserve">This is my </w:t>
                            </w:r>
                            <w:proofErr w:type="spellStart"/>
                            <w:r w:rsidRPr="00504605">
                              <w:rPr>
                                <w:sz w:val="24"/>
                                <w:szCs w:val="24"/>
                              </w:rPr>
                              <w:t>favrit</w:t>
                            </w:r>
                            <w:proofErr w:type="spellEnd"/>
                            <w:r w:rsidRPr="00504605">
                              <w:rPr>
                                <w:sz w:val="24"/>
                                <w:szCs w:val="24"/>
                              </w:rPr>
                              <w:t xml:space="preserve"> book because it is interesting and imaginative and full of suspense. If you enjoy terrifying stories, this is the book for you! Also, the chapters are quite short which makes it easier to read.  </w:t>
                            </w:r>
                          </w:p>
                          <w:p w14:paraId="1969F972" w14:textId="77777777" w:rsidR="005310F4" w:rsidRDefault="005310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E92CF9" id="Text Box 2" o:spid="_x0000_s1027" type="#_x0000_t202" style="position:absolute;margin-left:-.85pt;margin-top:16.6pt;width:468.4pt;height:23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" fillcolor="white [3201]" strokeweight="2pt">
                <v:textbox>
                  <w:txbxContent>
                    <w:p w14:paraId="5B56DFAB" w14:textId="77777777" w:rsidR="005310F4" w:rsidRPr="00504605" w:rsidRDefault="005310F4" w:rsidP="005310F4">
                      <w:pPr>
                        <w:jc w:val="center"/>
                        <w:rPr>
                          <w:sz w:val="24"/>
                          <w:szCs w:val="24"/>
                          <w:u w:val="single"/>
                        </w:rPr>
                      </w:pPr>
                      <w:r w:rsidRPr="00504605">
                        <w:rPr>
                          <w:sz w:val="24"/>
                          <w:szCs w:val="24"/>
                          <w:u w:val="single"/>
                        </w:rPr>
                        <w:t xml:space="preserve">My book review of </w:t>
                      </w:r>
                      <w:proofErr w:type="spellStart"/>
                      <w:r w:rsidRPr="00504605">
                        <w:rPr>
                          <w:sz w:val="24"/>
                          <w:szCs w:val="24"/>
                          <w:u w:val="single"/>
                        </w:rPr>
                        <w:t>Varjak</w:t>
                      </w:r>
                      <w:proofErr w:type="spellEnd"/>
                      <w:r w:rsidRPr="00504605">
                        <w:rPr>
                          <w:sz w:val="24"/>
                          <w:szCs w:val="24"/>
                          <w:u w:val="single"/>
                        </w:rPr>
                        <w:t xml:space="preserve"> Paw </w:t>
                      </w:r>
                    </w:p>
                    <w:p w14:paraId="2ECF9A8F" w14:textId="77777777" w:rsidR="005310F4" w:rsidRPr="00504605" w:rsidRDefault="005310F4" w:rsidP="005310F4">
                      <w:pPr>
                        <w:rPr>
                          <w:sz w:val="24"/>
                          <w:szCs w:val="24"/>
                        </w:rPr>
                      </w:pPr>
                      <w:proofErr w:type="spellStart"/>
                      <w:r w:rsidRPr="00504605">
                        <w:rPr>
                          <w:sz w:val="24"/>
                          <w:szCs w:val="24"/>
                        </w:rPr>
                        <w:t>Varjak</w:t>
                      </w:r>
                      <w:proofErr w:type="spellEnd"/>
                      <w:r w:rsidRPr="00504605">
                        <w:rPr>
                          <w:sz w:val="24"/>
                          <w:szCs w:val="24"/>
                        </w:rPr>
                        <w:t xml:space="preserve"> Paw is a chapter book by S. F. Said about an </w:t>
                      </w:r>
                      <w:proofErr w:type="spellStart"/>
                      <w:r w:rsidRPr="00504605">
                        <w:rPr>
                          <w:sz w:val="24"/>
                          <w:szCs w:val="24"/>
                        </w:rPr>
                        <w:t>ordinry</w:t>
                      </w:r>
                      <w:proofErr w:type="spellEnd"/>
                      <w:r w:rsidRPr="00504605">
                        <w:rPr>
                          <w:sz w:val="24"/>
                          <w:szCs w:val="24"/>
                        </w:rPr>
                        <w:t xml:space="preserve"> pampered pet cat who longs to find out what life is like outside of his back garden. In order to protect his family, he has to escape the garden and save his family from a </w:t>
                      </w:r>
                      <w:proofErr w:type="spellStart"/>
                      <w:r w:rsidRPr="00504605">
                        <w:rPr>
                          <w:sz w:val="24"/>
                          <w:szCs w:val="24"/>
                        </w:rPr>
                        <w:t>groop</w:t>
                      </w:r>
                      <w:proofErr w:type="spellEnd"/>
                      <w:r w:rsidRPr="00504605">
                        <w:rPr>
                          <w:sz w:val="24"/>
                          <w:szCs w:val="24"/>
                        </w:rPr>
                        <w:t xml:space="preserve"> dangerous cats. </w:t>
                      </w:r>
                    </w:p>
                    <w:p w14:paraId="6D6927F4" w14:textId="77777777" w:rsidR="005310F4" w:rsidRPr="00504605" w:rsidRDefault="005310F4" w:rsidP="005310F4">
                      <w:pPr>
                        <w:rPr>
                          <w:sz w:val="24"/>
                          <w:szCs w:val="24"/>
                        </w:rPr>
                      </w:pPr>
                      <w:r w:rsidRPr="00504605">
                        <w:rPr>
                          <w:sz w:val="24"/>
                          <w:szCs w:val="24"/>
                        </w:rPr>
                        <w:t xml:space="preserve">In my opinion, </w:t>
                      </w:r>
                      <w:proofErr w:type="spellStart"/>
                      <w:r w:rsidRPr="00504605">
                        <w:rPr>
                          <w:sz w:val="24"/>
                          <w:szCs w:val="24"/>
                        </w:rPr>
                        <w:t>Varjak</w:t>
                      </w:r>
                      <w:proofErr w:type="spellEnd"/>
                      <w:r w:rsidRPr="00504605">
                        <w:rPr>
                          <w:sz w:val="24"/>
                          <w:szCs w:val="24"/>
                        </w:rPr>
                        <w:t xml:space="preserve"> Paw is a fascinating read because, even </w:t>
                      </w:r>
                      <w:proofErr w:type="spellStart"/>
                      <w:r w:rsidRPr="00504605">
                        <w:rPr>
                          <w:sz w:val="24"/>
                          <w:szCs w:val="24"/>
                        </w:rPr>
                        <w:t>thow</w:t>
                      </w:r>
                      <w:proofErr w:type="spellEnd"/>
                      <w:r w:rsidRPr="00504605">
                        <w:rPr>
                          <w:sz w:val="24"/>
                          <w:szCs w:val="24"/>
                        </w:rPr>
                        <w:t xml:space="preserve"> it is about cats, it is full of action and adventure and mystery. </w:t>
                      </w:r>
                      <w:proofErr w:type="spellStart"/>
                      <w:r w:rsidRPr="00504605">
                        <w:rPr>
                          <w:sz w:val="24"/>
                          <w:szCs w:val="24"/>
                        </w:rPr>
                        <w:t>Varjak</w:t>
                      </w:r>
                      <w:proofErr w:type="spellEnd"/>
                      <w:r w:rsidRPr="00504605">
                        <w:rPr>
                          <w:sz w:val="24"/>
                          <w:szCs w:val="24"/>
                        </w:rPr>
                        <w:t xml:space="preserve"> has to </w:t>
                      </w:r>
                      <w:proofErr w:type="spellStart"/>
                      <w:r w:rsidRPr="00504605">
                        <w:rPr>
                          <w:sz w:val="24"/>
                          <w:szCs w:val="24"/>
                        </w:rPr>
                        <w:t>lern</w:t>
                      </w:r>
                      <w:proofErr w:type="spellEnd"/>
                      <w:r w:rsidRPr="00504605">
                        <w:rPr>
                          <w:sz w:val="24"/>
                          <w:szCs w:val="24"/>
                        </w:rPr>
                        <w:t xml:space="preserve"> </w:t>
                      </w:r>
                      <w:proofErr w:type="spellStart"/>
                      <w:r w:rsidRPr="00504605">
                        <w:rPr>
                          <w:sz w:val="24"/>
                          <w:szCs w:val="24"/>
                        </w:rPr>
                        <w:t>speshal</w:t>
                      </w:r>
                      <w:proofErr w:type="spellEnd"/>
                      <w:r w:rsidRPr="00504605">
                        <w:rPr>
                          <w:sz w:val="24"/>
                          <w:szCs w:val="24"/>
                        </w:rPr>
                        <w:t xml:space="preserve"> martial art skills called “The Seven Skills of the Way”. I couldn’t put the book down to find out whether </w:t>
                      </w:r>
                      <w:proofErr w:type="spellStart"/>
                      <w:r w:rsidRPr="00504605">
                        <w:rPr>
                          <w:sz w:val="24"/>
                          <w:szCs w:val="24"/>
                        </w:rPr>
                        <w:t>Varjak</w:t>
                      </w:r>
                      <w:proofErr w:type="spellEnd"/>
                      <w:r w:rsidRPr="00504605">
                        <w:rPr>
                          <w:sz w:val="24"/>
                          <w:szCs w:val="24"/>
                        </w:rPr>
                        <w:t xml:space="preserve"> would be able to save his family.</w:t>
                      </w:r>
                    </w:p>
                    <w:p w14:paraId="762EAAD5" w14:textId="77777777" w:rsidR="005310F4" w:rsidRPr="00504605" w:rsidRDefault="005310F4" w:rsidP="005310F4">
                      <w:pPr>
                        <w:rPr>
                          <w:sz w:val="24"/>
                          <w:szCs w:val="24"/>
                        </w:rPr>
                      </w:pPr>
                      <w:r w:rsidRPr="00504605">
                        <w:rPr>
                          <w:sz w:val="24"/>
                          <w:szCs w:val="24"/>
                        </w:rPr>
                        <w:t xml:space="preserve">This is my </w:t>
                      </w:r>
                      <w:proofErr w:type="spellStart"/>
                      <w:r w:rsidRPr="00504605">
                        <w:rPr>
                          <w:sz w:val="24"/>
                          <w:szCs w:val="24"/>
                        </w:rPr>
                        <w:t>favrit</w:t>
                      </w:r>
                      <w:proofErr w:type="spellEnd"/>
                      <w:r w:rsidRPr="00504605">
                        <w:rPr>
                          <w:sz w:val="24"/>
                          <w:szCs w:val="24"/>
                        </w:rPr>
                        <w:t xml:space="preserve"> book because it is interesting and imaginative and full of suspense. If you enjoy terrifying stories, this is the book for you! Also, the chapters are quite short which makes it easier to read.  </w:t>
                      </w:r>
                    </w:p>
                    <w:p w14:paraId="1969F972" w14:textId="77777777" w:rsidR="005310F4" w:rsidRDefault="005310F4"/>
                  </w:txbxContent>
                </v:textbox>
              </v:shape>
            </w:pict>
          </mc:Fallback>
        </mc:AlternateContent>
      </w:r>
    </w:p>
    <w:p w14:paraId="03EBF073" w14:textId="0E16D297" w:rsidR="009F185E" w:rsidRDefault="009F185E" w:rsidP="0083004A">
      <w:pPr>
        <w:rPr>
          <w:sz w:val="24"/>
          <w:szCs w:val="24"/>
        </w:rPr>
      </w:pPr>
    </w:p>
    <w:p w14:paraId="76D62808" w14:textId="77777777" w:rsidR="005310F4" w:rsidRDefault="005310F4" w:rsidP="0083004A">
      <w:pPr>
        <w:rPr>
          <w:sz w:val="24"/>
          <w:szCs w:val="24"/>
        </w:rPr>
      </w:pPr>
    </w:p>
    <w:p w14:paraId="10CAB771" w14:textId="77777777" w:rsidR="005310F4" w:rsidRDefault="005310F4" w:rsidP="0083004A">
      <w:pPr>
        <w:rPr>
          <w:sz w:val="24"/>
          <w:szCs w:val="24"/>
        </w:rPr>
      </w:pPr>
    </w:p>
    <w:p w14:paraId="4BEC1955" w14:textId="77777777" w:rsidR="005310F4" w:rsidRDefault="005310F4" w:rsidP="0083004A">
      <w:pPr>
        <w:rPr>
          <w:sz w:val="24"/>
          <w:szCs w:val="24"/>
        </w:rPr>
      </w:pPr>
    </w:p>
    <w:p w14:paraId="3B949CF5" w14:textId="77777777" w:rsidR="005310F4" w:rsidRDefault="005310F4" w:rsidP="0083004A">
      <w:pPr>
        <w:rPr>
          <w:sz w:val="24"/>
          <w:szCs w:val="24"/>
        </w:rPr>
      </w:pPr>
    </w:p>
    <w:p w14:paraId="4F563CFE" w14:textId="77777777" w:rsidR="005310F4" w:rsidRDefault="005310F4" w:rsidP="0083004A">
      <w:pPr>
        <w:rPr>
          <w:sz w:val="24"/>
          <w:szCs w:val="24"/>
        </w:rPr>
      </w:pPr>
    </w:p>
    <w:p w14:paraId="3A6EBBE2" w14:textId="77777777" w:rsidR="005310F4" w:rsidRDefault="005310F4" w:rsidP="0083004A">
      <w:pPr>
        <w:rPr>
          <w:sz w:val="24"/>
          <w:szCs w:val="24"/>
        </w:rPr>
      </w:pPr>
    </w:p>
    <w:p w14:paraId="452A9E40" w14:textId="77777777" w:rsidR="005310F4" w:rsidRDefault="005310F4" w:rsidP="0083004A">
      <w:pPr>
        <w:rPr>
          <w:sz w:val="24"/>
          <w:szCs w:val="24"/>
        </w:rPr>
      </w:pPr>
    </w:p>
    <w:p w14:paraId="6C7891C7" w14:textId="77777777" w:rsidR="005310F4" w:rsidRPr="00504605" w:rsidRDefault="005310F4" w:rsidP="0083004A">
      <w:pPr>
        <w:rPr>
          <w:sz w:val="24"/>
          <w:szCs w:val="24"/>
        </w:rPr>
      </w:pPr>
    </w:p>
    <w:p w14:paraId="76EA7F93" w14:textId="77777777" w:rsidR="00C434AC" w:rsidRPr="00504605" w:rsidRDefault="00C434AC" w:rsidP="00350E53">
      <w:pPr>
        <w:rPr>
          <w:i/>
          <w:sz w:val="24"/>
          <w:szCs w:val="24"/>
        </w:rPr>
      </w:pPr>
    </w:p>
    <w:p w14:paraId="00EC63FB" w14:textId="4CDEB744" w:rsidR="00DC0AF6" w:rsidRPr="00504605" w:rsidRDefault="00DC0AF6" w:rsidP="00350E53">
      <w:pPr>
        <w:rPr>
          <w:sz w:val="24"/>
          <w:szCs w:val="24"/>
        </w:rPr>
      </w:pPr>
      <w:r w:rsidRPr="00504605">
        <w:rPr>
          <w:sz w:val="24"/>
          <w:szCs w:val="24"/>
        </w:rPr>
        <w:t>Spelling suggestion: _________________________________________</w:t>
      </w:r>
      <w:r w:rsidR="007D1CB3" w:rsidRPr="00504605">
        <w:rPr>
          <w:sz w:val="24"/>
          <w:szCs w:val="24"/>
        </w:rPr>
        <w:t>__________</w:t>
      </w:r>
    </w:p>
    <w:p w14:paraId="33BB3AB0" w14:textId="17298C5D" w:rsidR="00DC0AF6" w:rsidRPr="00504605" w:rsidRDefault="00DC0AF6" w:rsidP="00350E53">
      <w:pPr>
        <w:rPr>
          <w:sz w:val="24"/>
          <w:szCs w:val="24"/>
        </w:rPr>
      </w:pPr>
      <w:r w:rsidRPr="00504605">
        <w:rPr>
          <w:sz w:val="24"/>
          <w:szCs w:val="24"/>
        </w:rPr>
        <w:t>Punctuation suggestion: _________________________________________</w:t>
      </w:r>
      <w:r w:rsidR="007D1CB3" w:rsidRPr="00504605">
        <w:rPr>
          <w:sz w:val="24"/>
          <w:szCs w:val="24"/>
        </w:rPr>
        <w:t>__________</w:t>
      </w:r>
    </w:p>
    <w:p w14:paraId="1093723E" w14:textId="2FFA8B67" w:rsidR="00DC0AF6" w:rsidRPr="00504605" w:rsidRDefault="00DC0AF6" w:rsidP="00350E53">
      <w:pPr>
        <w:rPr>
          <w:sz w:val="24"/>
          <w:szCs w:val="24"/>
        </w:rPr>
      </w:pPr>
      <w:r w:rsidRPr="00504605">
        <w:rPr>
          <w:sz w:val="24"/>
          <w:szCs w:val="24"/>
        </w:rPr>
        <w:t>Genre-specific suggestion: _________________________________________</w:t>
      </w:r>
      <w:r w:rsidR="007D1CB3" w:rsidRPr="00504605">
        <w:rPr>
          <w:sz w:val="24"/>
          <w:szCs w:val="24"/>
        </w:rPr>
        <w:t>__________</w:t>
      </w:r>
    </w:p>
    <w:p w14:paraId="3E7686D0" w14:textId="38ECB346" w:rsidR="00DC0AF6" w:rsidRDefault="00DC0AF6" w:rsidP="00350E53">
      <w:pPr>
        <w:rPr>
          <w:sz w:val="24"/>
          <w:szCs w:val="24"/>
        </w:rPr>
      </w:pPr>
    </w:p>
    <w:p w14:paraId="6BA6611D" w14:textId="77777777" w:rsidR="00A709D7" w:rsidRPr="00504605" w:rsidRDefault="00A709D7" w:rsidP="00350E53">
      <w:pPr>
        <w:rPr>
          <w:sz w:val="24"/>
          <w:szCs w:val="24"/>
        </w:rPr>
      </w:pPr>
    </w:p>
    <w:p w14:paraId="55D8744C" w14:textId="77777777" w:rsidR="004E5C08" w:rsidRPr="00504605" w:rsidRDefault="004E5C08" w:rsidP="00350E53">
      <w:pPr>
        <w:rPr>
          <w:sz w:val="24"/>
          <w:szCs w:val="24"/>
        </w:rPr>
      </w:pPr>
    </w:p>
    <w:p w14:paraId="40663FCB" w14:textId="77777777" w:rsidR="004E5C08" w:rsidRPr="00504605" w:rsidRDefault="004E5C08" w:rsidP="004E5C08">
      <w:pPr>
        <w:rPr>
          <w:rFonts w:cstheme="minorHAnsi"/>
          <w:b/>
          <w:bCs/>
          <w:sz w:val="24"/>
          <w:szCs w:val="24"/>
        </w:rPr>
      </w:pPr>
      <w:r w:rsidRPr="00504605">
        <w:rPr>
          <w:rFonts w:cstheme="minorHAnsi"/>
          <w:b/>
          <w:bCs/>
          <w:sz w:val="24"/>
          <w:szCs w:val="24"/>
        </w:rPr>
        <w:lastRenderedPageBreak/>
        <w:t>Y4 W7e. Can read peers' writing and make suggestions for improvement against the success criteria and about spelling, punctuation and vocabulary</w:t>
      </w:r>
    </w:p>
    <w:p w14:paraId="27DB7364" w14:textId="77777777" w:rsidR="001229BC" w:rsidRPr="00504605" w:rsidRDefault="001229BC" w:rsidP="001229BC">
      <w:pPr>
        <w:rPr>
          <w:rFonts w:cstheme="minorHAnsi"/>
          <w:b/>
          <w:sz w:val="24"/>
          <w:szCs w:val="24"/>
        </w:rPr>
      </w:pPr>
      <w:r w:rsidRPr="00504605">
        <w:rPr>
          <w:rFonts w:cstheme="minorHAnsi"/>
          <w:b/>
          <w:sz w:val="24"/>
          <w:szCs w:val="24"/>
        </w:rPr>
        <w:t xml:space="preserve">Answers: </w:t>
      </w:r>
    </w:p>
    <w:p w14:paraId="4527284E" w14:textId="1DD178C0" w:rsidR="008F0BB4" w:rsidRPr="00504605" w:rsidRDefault="008F0BB4" w:rsidP="008F0BB4">
      <w:pPr>
        <w:rPr>
          <w:rFonts w:cstheme="minorHAnsi"/>
          <w:sz w:val="24"/>
          <w:szCs w:val="24"/>
        </w:rPr>
      </w:pPr>
      <w:r w:rsidRPr="00504605">
        <w:rPr>
          <w:rFonts w:cstheme="minorHAnsi"/>
          <w:sz w:val="24"/>
          <w:szCs w:val="24"/>
        </w:rPr>
        <w:t xml:space="preserve">Read the </w:t>
      </w:r>
      <w:r w:rsidR="007C2F50">
        <w:rPr>
          <w:rFonts w:cstheme="minorHAnsi"/>
          <w:sz w:val="24"/>
          <w:szCs w:val="24"/>
        </w:rPr>
        <w:t>book review</w:t>
      </w:r>
      <w:r w:rsidRPr="00504605">
        <w:rPr>
          <w:rFonts w:cstheme="minorHAnsi"/>
          <w:sz w:val="24"/>
          <w:szCs w:val="24"/>
        </w:rPr>
        <w:t xml:space="preserve">. Give one spelling suggestion, one punctuation suggestion and one genre-specific suggestion that would help your peer to improve their writing. </w:t>
      </w:r>
    </w:p>
    <w:tbl>
      <w:tblPr>
        <w:tblStyle w:val="TableGrid"/>
        <w:tblW w:w="9351" w:type="dxa"/>
        <w:tblLook w:val="04A0" w:firstRow="1" w:lastRow="0" w:firstColumn="1" w:lastColumn="0" w:noHBand="0" w:noVBand="1"/>
      </w:tblPr>
      <w:tblGrid>
        <w:gridCol w:w="3003"/>
        <w:gridCol w:w="3003"/>
        <w:gridCol w:w="3345"/>
      </w:tblGrid>
      <w:tr w:rsidR="008F0BB4" w:rsidRPr="00504605" w14:paraId="7607A15A" w14:textId="77777777" w:rsidTr="00A6330F">
        <w:tc>
          <w:tcPr>
            <w:tcW w:w="3003" w:type="dxa"/>
          </w:tcPr>
          <w:p w14:paraId="0A421F11" w14:textId="77777777" w:rsidR="008F0BB4" w:rsidRPr="00504605" w:rsidRDefault="008F0BB4" w:rsidP="00A6330F">
            <w:pPr>
              <w:rPr>
                <w:rFonts w:cstheme="minorHAnsi"/>
                <w:sz w:val="24"/>
                <w:szCs w:val="24"/>
              </w:rPr>
            </w:pPr>
            <w:r w:rsidRPr="00504605">
              <w:rPr>
                <w:rFonts w:cstheme="minorHAnsi"/>
                <w:sz w:val="24"/>
                <w:szCs w:val="24"/>
              </w:rPr>
              <w:t>Spellings</w:t>
            </w:r>
          </w:p>
        </w:tc>
        <w:tc>
          <w:tcPr>
            <w:tcW w:w="3003" w:type="dxa"/>
          </w:tcPr>
          <w:p w14:paraId="25AE83C7" w14:textId="77777777" w:rsidR="008F0BB4" w:rsidRPr="00504605" w:rsidRDefault="008F0BB4" w:rsidP="00A6330F">
            <w:pPr>
              <w:rPr>
                <w:rFonts w:cstheme="minorHAnsi"/>
                <w:sz w:val="24"/>
                <w:szCs w:val="24"/>
              </w:rPr>
            </w:pPr>
            <w:r w:rsidRPr="00504605">
              <w:rPr>
                <w:rFonts w:cstheme="minorHAnsi"/>
                <w:sz w:val="24"/>
                <w:szCs w:val="24"/>
              </w:rPr>
              <w:t>Punctuation</w:t>
            </w:r>
          </w:p>
        </w:tc>
        <w:tc>
          <w:tcPr>
            <w:tcW w:w="3345" w:type="dxa"/>
          </w:tcPr>
          <w:p w14:paraId="33023067" w14:textId="77777777" w:rsidR="008F0BB4" w:rsidRPr="00504605" w:rsidRDefault="008F0BB4" w:rsidP="00A6330F">
            <w:pPr>
              <w:rPr>
                <w:rFonts w:cstheme="minorHAnsi"/>
                <w:sz w:val="24"/>
                <w:szCs w:val="24"/>
              </w:rPr>
            </w:pPr>
            <w:r w:rsidRPr="00504605">
              <w:rPr>
                <w:rFonts w:cstheme="minorHAnsi"/>
                <w:sz w:val="24"/>
                <w:szCs w:val="24"/>
              </w:rPr>
              <w:t>Genre-specific success criteria</w:t>
            </w:r>
          </w:p>
        </w:tc>
      </w:tr>
      <w:tr w:rsidR="008F0BB4" w:rsidRPr="00504605" w14:paraId="3DB9429E" w14:textId="77777777" w:rsidTr="00A6330F">
        <w:tc>
          <w:tcPr>
            <w:tcW w:w="3003" w:type="dxa"/>
          </w:tcPr>
          <w:p w14:paraId="1DC5F3E8" w14:textId="77777777" w:rsidR="008F0BB4" w:rsidRPr="00504605" w:rsidRDefault="008F0BB4" w:rsidP="00FA2F6A">
            <w:pPr>
              <w:pStyle w:val="ListParagraph"/>
              <w:numPr>
                <w:ilvl w:val="0"/>
                <w:numId w:val="1"/>
              </w:numPr>
              <w:rPr>
                <w:rFonts w:cstheme="minorHAnsi"/>
                <w:sz w:val="24"/>
                <w:szCs w:val="24"/>
              </w:rPr>
            </w:pPr>
            <w:r w:rsidRPr="00504605">
              <w:rPr>
                <w:rFonts w:cstheme="minorHAnsi"/>
                <w:sz w:val="24"/>
                <w:szCs w:val="24"/>
              </w:rPr>
              <w:t>high frequency</w:t>
            </w:r>
          </w:p>
          <w:p w14:paraId="4E2AC8A6" w14:textId="77777777" w:rsidR="008F0BB4" w:rsidRPr="00504605" w:rsidRDefault="008F0BB4" w:rsidP="00FA2F6A">
            <w:pPr>
              <w:pStyle w:val="ListParagraph"/>
              <w:numPr>
                <w:ilvl w:val="0"/>
                <w:numId w:val="1"/>
              </w:numPr>
              <w:rPr>
                <w:rFonts w:cstheme="minorHAnsi"/>
                <w:sz w:val="24"/>
                <w:szCs w:val="24"/>
              </w:rPr>
            </w:pPr>
            <w:r w:rsidRPr="00504605">
              <w:rPr>
                <w:rFonts w:cstheme="minorHAnsi"/>
                <w:sz w:val="24"/>
                <w:szCs w:val="24"/>
              </w:rPr>
              <w:t>homophones</w:t>
            </w:r>
          </w:p>
          <w:p w14:paraId="5A605913" w14:textId="77777777" w:rsidR="008F0BB4" w:rsidRPr="00504605" w:rsidRDefault="008F0BB4" w:rsidP="00FA2F6A">
            <w:pPr>
              <w:pStyle w:val="ListParagraph"/>
              <w:numPr>
                <w:ilvl w:val="0"/>
                <w:numId w:val="1"/>
              </w:numPr>
              <w:rPr>
                <w:rFonts w:cstheme="minorHAnsi"/>
                <w:sz w:val="24"/>
                <w:szCs w:val="24"/>
              </w:rPr>
            </w:pPr>
            <w:r w:rsidRPr="00504605">
              <w:rPr>
                <w:rFonts w:cstheme="minorHAnsi"/>
                <w:sz w:val="24"/>
                <w:szCs w:val="24"/>
              </w:rPr>
              <w:t>prefixes and suffixes</w:t>
            </w:r>
          </w:p>
          <w:p w14:paraId="3D4626C3" w14:textId="77777777" w:rsidR="008F0BB4" w:rsidRPr="00504605" w:rsidRDefault="008F0BB4" w:rsidP="00FA2F6A">
            <w:pPr>
              <w:pStyle w:val="ListParagraph"/>
              <w:numPr>
                <w:ilvl w:val="0"/>
                <w:numId w:val="1"/>
              </w:numPr>
              <w:rPr>
                <w:rFonts w:cstheme="minorHAnsi"/>
                <w:sz w:val="24"/>
                <w:szCs w:val="24"/>
              </w:rPr>
            </w:pPr>
            <w:r w:rsidRPr="00504605">
              <w:rPr>
                <w:rFonts w:cstheme="minorHAnsi"/>
                <w:sz w:val="24"/>
                <w:szCs w:val="24"/>
              </w:rPr>
              <w:t>general spelling errors</w:t>
            </w:r>
          </w:p>
        </w:tc>
        <w:tc>
          <w:tcPr>
            <w:tcW w:w="3003" w:type="dxa"/>
          </w:tcPr>
          <w:p w14:paraId="4749E027" w14:textId="77777777" w:rsidR="008F0BB4" w:rsidRPr="00504605" w:rsidRDefault="008F0BB4" w:rsidP="00FA2F6A">
            <w:pPr>
              <w:pStyle w:val="ListParagraph"/>
              <w:numPr>
                <w:ilvl w:val="0"/>
                <w:numId w:val="1"/>
              </w:numPr>
              <w:rPr>
                <w:rFonts w:cstheme="minorHAnsi"/>
                <w:sz w:val="24"/>
                <w:szCs w:val="24"/>
              </w:rPr>
            </w:pPr>
            <w:r w:rsidRPr="00504605">
              <w:rPr>
                <w:rFonts w:cstheme="minorHAnsi"/>
                <w:sz w:val="24"/>
                <w:szCs w:val="24"/>
              </w:rPr>
              <w:t>full stops and capital letters</w:t>
            </w:r>
          </w:p>
          <w:p w14:paraId="782925C9" w14:textId="77777777" w:rsidR="008F0BB4" w:rsidRPr="00504605" w:rsidRDefault="008F0BB4" w:rsidP="00FA2F6A">
            <w:pPr>
              <w:pStyle w:val="ListParagraph"/>
              <w:numPr>
                <w:ilvl w:val="0"/>
                <w:numId w:val="1"/>
              </w:numPr>
              <w:rPr>
                <w:rFonts w:cstheme="minorHAnsi"/>
                <w:sz w:val="24"/>
                <w:szCs w:val="24"/>
              </w:rPr>
            </w:pPr>
            <w:r w:rsidRPr="00504605">
              <w:rPr>
                <w:rFonts w:cstheme="minorHAnsi"/>
                <w:sz w:val="24"/>
                <w:szCs w:val="24"/>
              </w:rPr>
              <w:t>question marks</w:t>
            </w:r>
          </w:p>
          <w:p w14:paraId="5D9B8641" w14:textId="77777777" w:rsidR="008F0BB4" w:rsidRPr="00504605" w:rsidRDefault="008F0BB4" w:rsidP="00FA2F6A">
            <w:pPr>
              <w:pStyle w:val="ListParagraph"/>
              <w:numPr>
                <w:ilvl w:val="0"/>
                <w:numId w:val="1"/>
              </w:numPr>
              <w:rPr>
                <w:rFonts w:cstheme="minorHAnsi"/>
                <w:sz w:val="24"/>
                <w:szCs w:val="24"/>
              </w:rPr>
            </w:pPr>
            <w:r w:rsidRPr="00504605">
              <w:rPr>
                <w:rFonts w:cstheme="minorHAnsi"/>
                <w:sz w:val="24"/>
                <w:szCs w:val="24"/>
              </w:rPr>
              <w:t>commas in a list</w:t>
            </w:r>
          </w:p>
          <w:p w14:paraId="327A5DBB" w14:textId="77777777" w:rsidR="008F0BB4" w:rsidRPr="00504605" w:rsidRDefault="008F0BB4" w:rsidP="00FA2F6A">
            <w:pPr>
              <w:pStyle w:val="ListParagraph"/>
              <w:numPr>
                <w:ilvl w:val="0"/>
                <w:numId w:val="1"/>
              </w:numPr>
              <w:rPr>
                <w:rFonts w:cstheme="minorHAnsi"/>
                <w:sz w:val="24"/>
                <w:szCs w:val="24"/>
              </w:rPr>
            </w:pPr>
            <w:r w:rsidRPr="00504605">
              <w:rPr>
                <w:rFonts w:cstheme="minorHAnsi"/>
                <w:sz w:val="24"/>
                <w:szCs w:val="24"/>
              </w:rPr>
              <w:t xml:space="preserve">apostrophes </w:t>
            </w:r>
          </w:p>
          <w:p w14:paraId="1B6A9AEA" w14:textId="77777777" w:rsidR="008F0BB4" w:rsidRPr="00504605" w:rsidRDefault="008F0BB4" w:rsidP="00FA2F6A">
            <w:pPr>
              <w:pStyle w:val="ListParagraph"/>
              <w:numPr>
                <w:ilvl w:val="0"/>
                <w:numId w:val="1"/>
              </w:numPr>
              <w:rPr>
                <w:rFonts w:cstheme="minorHAnsi"/>
                <w:sz w:val="24"/>
                <w:szCs w:val="24"/>
              </w:rPr>
            </w:pPr>
            <w:r w:rsidRPr="00504605">
              <w:rPr>
                <w:rFonts w:cstheme="minorHAnsi"/>
                <w:sz w:val="24"/>
                <w:szCs w:val="24"/>
              </w:rPr>
              <w:t>speech rules</w:t>
            </w:r>
          </w:p>
        </w:tc>
        <w:tc>
          <w:tcPr>
            <w:tcW w:w="3345" w:type="dxa"/>
          </w:tcPr>
          <w:p w14:paraId="63C5BD86" w14:textId="77777777" w:rsidR="008F0BB4" w:rsidRPr="00504605" w:rsidRDefault="008F0BB4" w:rsidP="00FA2F6A">
            <w:pPr>
              <w:pStyle w:val="ListParagraph"/>
              <w:numPr>
                <w:ilvl w:val="0"/>
                <w:numId w:val="1"/>
              </w:numPr>
              <w:rPr>
                <w:rFonts w:cstheme="minorHAnsi"/>
                <w:sz w:val="24"/>
                <w:szCs w:val="24"/>
              </w:rPr>
            </w:pPr>
            <w:r w:rsidRPr="00504605">
              <w:rPr>
                <w:rFonts w:cstheme="minorHAnsi"/>
                <w:sz w:val="24"/>
                <w:szCs w:val="24"/>
              </w:rPr>
              <w:t>summary of book (without giving away the ending)</w:t>
            </w:r>
          </w:p>
          <w:p w14:paraId="3404B890" w14:textId="77777777" w:rsidR="008F0BB4" w:rsidRPr="00504605" w:rsidRDefault="008F0BB4" w:rsidP="00FA2F6A">
            <w:pPr>
              <w:pStyle w:val="ListParagraph"/>
              <w:numPr>
                <w:ilvl w:val="0"/>
                <w:numId w:val="1"/>
              </w:numPr>
              <w:rPr>
                <w:rFonts w:cstheme="minorHAnsi"/>
                <w:sz w:val="24"/>
                <w:szCs w:val="24"/>
              </w:rPr>
            </w:pPr>
            <w:r w:rsidRPr="00504605">
              <w:rPr>
                <w:rFonts w:cstheme="minorHAnsi"/>
                <w:sz w:val="24"/>
                <w:szCs w:val="24"/>
              </w:rPr>
              <w:t>adjectives to describe the story</w:t>
            </w:r>
          </w:p>
          <w:p w14:paraId="342941F5" w14:textId="77777777" w:rsidR="008F0BB4" w:rsidRPr="00504605" w:rsidRDefault="008F0BB4" w:rsidP="00FA2F6A">
            <w:pPr>
              <w:pStyle w:val="ListParagraph"/>
              <w:numPr>
                <w:ilvl w:val="0"/>
                <w:numId w:val="1"/>
              </w:numPr>
              <w:rPr>
                <w:rFonts w:cstheme="minorHAnsi"/>
                <w:sz w:val="24"/>
                <w:szCs w:val="24"/>
              </w:rPr>
            </w:pPr>
            <w:r w:rsidRPr="00504605">
              <w:rPr>
                <w:rFonts w:cstheme="minorHAnsi"/>
                <w:sz w:val="24"/>
                <w:szCs w:val="24"/>
              </w:rPr>
              <w:t>opinions</w:t>
            </w:r>
          </w:p>
          <w:p w14:paraId="2DD41F15" w14:textId="77777777" w:rsidR="008F0BB4" w:rsidRPr="00504605" w:rsidRDefault="008F0BB4" w:rsidP="00FA2F6A">
            <w:pPr>
              <w:pStyle w:val="ListParagraph"/>
              <w:numPr>
                <w:ilvl w:val="0"/>
                <w:numId w:val="1"/>
              </w:numPr>
              <w:rPr>
                <w:rFonts w:cstheme="minorHAnsi"/>
                <w:sz w:val="24"/>
                <w:szCs w:val="24"/>
              </w:rPr>
            </w:pPr>
            <w:r w:rsidRPr="00504605">
              <w:rPr>
                <w:rFonts w:cstheme="minorHAnsi"/>
                <w:sz w:val="24"/>
                <w:szCs w:val="24"/>
              </w:rPr>
              <w:t>rating out of 5</w:t>
            </w:r>
          </w:p>
        </w:tc>
      </w:tr>
    </w:tbl>
    <w:p w14:paraId="073D8703" w14:textId="72F88052" w:rsidR="008F0BB4" w:rsidRPr="00504605" w:rsidRDefault="005310F4" w:rsidP="008F0BB4">
      <w:pPr>
        <w:spacing w:after="0"/>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1312" behindDoc="0" locked="0" layoutInCell="1" allowOverlap="1" wp14:anchorId="4FE809E9" wp14:editId="4D0D744A">
                <wp:simplePos x="0" y="0"/>
                <wp:positionH relativeFrom="column">
                  <wp:posOffset>-33880</wp:posOffset>
                </wp:positionH>
                <wp:positionV relativeFrom="paragraph">
                  <wp:posOffset>152138</wp:posOffset>
                </wp:positionV>
                <wp:extent cx="5948979" cy="2969111"/>
                <wp:effectExtent l="12700" t="12700" r="7620" b="15875"/>
                <wp:wrapNone/>
                <wp:docPr id="5" name="Text Box 5"/>
                <wp:cNvGraphicFramePr/>
                <a:graphic xmlns:a="http://schemas.openxmlformats.org/drawingml/2006/main">
                  <a:graphicData uri="http://schemas.microsoft.com/office/word/2010/wordprocessingShape">
                    <wps:wsp>
                      <wps:cNvSpPr txBox="1"/>
                      <wps:spPr>
                        <a:xfrm>
                          <a:off x="0" y="0"/>
                          <a:ext cx="5948979" cy="2969111"/>
                        </a:xfrm>
                        <a:prstGeom prst="rect">
                          <a:avLst/>
                        </a:prstGeom>
                        <a:solidFill>
                          <a:schemeClr val="lt1"/>
                        </a:solidFill>
                        <a:ln w="25400">
                          <a:solidFill>
                            <a:prstClr val="black"/>
                          </a:solidFill>
                        </a:ln>
                      </wps:spPr>
                      <wps:txbx>
                        <w:txbxContent>
                          <w:p w14:paraId="5752332A" w14:textId="77777777" w:rsidR="005310F4" w:rsidRPr="00504605" w:rsidRDefault="005310F4" w:rsidP="005310F4">
                            <w:pPr>
                              <w:jc w:val="center"/>
                              <w:rPr>
                                <w:sz w:val="24"/>
                                <w:szCs w:val="24"/>
                                <w:u w:val="single"/>
                              </w:rPr>
                            </w:pPr>
                            <w:r w:rsidRPr="00504605">
                              <w:rPr>
                                <w:sz w:val="24"/>
                                <w:szCs w:val="24"/>
                                <w:u w:val="single"/>
                              </w:rPr>
                              <w:t xml:space="preserve">My book review of </w:t>
                            </w:r>
                            <w:proofErr w:type="spellStart"/>
                            <w:r w:rsidRPr="00504605">
                              <w:rPr>
                                <w:sz w:val="24"/>
                                <w:szCs w:val="24"/>
                                <w:u w:val="single"/>
                              </w:rPr>
                              <w:t>Varjak</w:t>
                            </w:r>
                            <w:proofErr w:type="spellEnd"/>
                            <w:r w:rsidRPr="00504605">
                              <w:rPr>
                                <w:sz w:val="24"/>
                                <w:szCs w:val="24"/>
                                <w:u w:val="single"/>
                              </w:rPr>
                              <w:t xml:space="preserve"> Paw </w:t>
                            </w:r>
                          </w:p>
                          <w:p w14:paraId="0781BAB6" w14:textId="77777777" w:rsidR="005310F4" w:rsidRPr="00504605" w:rsidRDefault="005310F4" w:rsidP="005310F4">
                            <w:pPr>
                              <w:rPr>
                                <w:sz w:val="24"/>
                                <w:szCs w:val="24"/>
                              </w:rPr>
                            </w:pPr>
                            <w:proofErr w:type="spellStart"/>
                            <w:r w:rsidRPr="00504605">
                              <w:rPr>
                                <w:sz w:val="24"/>
                                <w:szCs w:val="24"/>
                              </w:rPr>
                              <w:t>Varjak</w:t>
                            </w:r>
                            <w:proofErr w:type="spellEnd"/>
                            <w:r w:rsidRPr="00504605">
                              <w:rPr>
                                <w:sz w:val="24"/>
                                <w:szCs w:val="24"/>
                              </w:rPr>
                              <w:t xml:space="preserve"> Paw is a chapter book by S. F. Said about an </w:t>
                            </w:r>
                            <w:proofErr w:type="spellStart"/>
                            <w:r w:rsidRPr="00504605">
                              <w:rPr>
                                <w:sz w:val="24"/>
                                <w:szCs w:val="24"/>
                                <w:u w:val="single"/>
                              </w:rPr>
                              <w:t>ordinry</w:t>
                            </w:r>
                            <w:proofErr w:type="spellEnd"/>
                            <w:r w:rsidRPr="00504605">
                              <w:rPr>
                                <w:sz w:val="24"/>
                                <w:szCs w:val="24"/>
                              </w:rPr>
                              <w:t xml:space="preserve"> pampered pet cat who longs to find out what life is like outside of his back garden. In order to protect his family, he has to escape the garden and save his family from a </w:t>
                            </w:r>
                            <w:proofErr w:type="spellStart"/>
                            <w:r w:rsidRPr="00504605">
                              <w:rPr>
                                <w:sz w:val="24"/>
                                <w:szCs w:val="24"/>
                                <w:u w:val="single"/>
                              </w:rPr>
                              <w:t>groop</w:t>
                            </w:r>
                            <w:proofErr w:type="spellEnd"/>
                            <w:r w:rsidRPr="00504605">
                              <w:rPr>
                                <w:sz w:val="24"/>
                                <w:szCs w:val="24"/>
                              </w:rPr>
                              <w:t xml:space="preserve"> dangerous cats. </w:t>
                            </w:r>
                          </w:p>
                          <w:p w14:paraId="16E4938A" w14:textId="77777777" w:rsidR="005310F4" w:rsidRPr="00504605" w:rsidRDefault="005310F4" w:rsidP="005310F4">
                            <w:pPr>
                              <w:rPr>
                                <w:sz w:val="24"/>
                                <w:szCs w:val="24"/>
                              </w:rPr>
                            </w:pPr>
                            <w:r w:rsidRPr="00504605">
                              <w:rPr>
                                <w:sz w:val="24"/>
                                <w:szCs w:val="24"/>
                              </w:rPr>
                              <w:t xml:space="preserve">In my opinion, </w:t>
                            </w:r>
                            <w:proofErr w:type="spellStart"/>
                            <w:r w:rsidRPr="00504605">
                              <w:rPr>
                                <w:sz w:val="24"/>
                                <w:szCs w:val="24"/>
                              </w:rPr>
                              <w:t>Varjak</w:t>
                            </w:r>
                            <w:proofErr w:type="spellEnd"/>
                            <w:r w:rsidRPr="00504605">
                              <w:rPr>
                                <w:sz w:val="24"/>
                                <w:szCs w:val="24"/>
                              </w:rPr>
                              <w:t xml:space="preserve"> Paw is a fascinating read because, even </w:t>
                            </w:r>
                            <w:proofErr w:type="spellStart"/>
                            <w:r w:rsidRPr="00504605">
                              <w:rPr>
                                <w:sz w:val="24"/>
                                <w:szCs w:val="24"/>
                                <w:u w:val="single"/>
                              </w:rPr>
                              <w:t>thow</w:t>
                            </w:r>
                            <w:proofErr w:type="spellEnd"/>
                            <w:r w:rsidRPr="00504605">
                              <w:rPr>
                                <w:sz w:val="24"/>
                                <w:szCs w:val="24"/>
                              </w:rPr>
                              <w:t xml:space="preserve"> it is about cats, it is full of action </w:t>
                            </w:r>
                            <w:r w:rsidRPr="00504605">
                              <w:rPr>
                                <w:sz w:val="24"/>
                                <w:szCs w:val="24"/>
                                <w:u w:val="single"/>
                              </w:rPr>
                              <w:t>and</w:t>
                            </w:r>
                            <w:r w:rsidRPr="00504605">
                              <w:rPr>
                                <w:sz w:val="24"/>
                                <w:szCs w:val="24"/>
                              </w:rPr>
                              <w:t xml:space="preserve"> adventure and mystery. </w:t>
                            </w:r>
                            <w:proofErr w:type="spellStart"/>
                            <w:r w:rsidRPr="00504605">
                              <w:rPr>
                                <w:sz w:val="24"/>
                                <w:szCs w:val="24"/>
                              </w:rPr>
                              <w:t>Varjak</w:t>
                            </w:r>
                            <w:proofErr w:type="spellEnd"/>
                            <w:r w:rsidRPr="00504605">
                              <w:rPr>
                                <w:sz w:val="24"/>
                                <w:szCs w:val="24"/>
                              </w:rPr>
                              <w:t xml:space="preserve"> has to </w:t>
                            </w:r>
                            <w:proofErr w:type="spellStart"/>
                            <w:r w:rsidRPr="00504605">
                              <w:rPr>
                                <w:sz w:val="24"/>
                                <w:szCs w:val="24"/>
                                <w:u w:val="single"/>
                              </w:rPr>
                              <w:t>lern</w:t>
                            </w:r>
                            <w:proofErr w:type="spellEnd"/>
                            <w:r w:rsidRPr="00504605">
                              <w:rPr>
                                <w:sz w:val="24"/>
                                <w:szCs w:val="24"/>
                              </w:rPr>
                              <w:t xml:space="preserve"> </w:t>
                            </w:r>
                            <w:proofErr w:type="spellStart"/>
                            <w:r w:rsidRPr="00504605">
                              <w:rPr>
                                <w:sz w:val="24"/>
                                <w:szCs w:val="24"/>
                                <w:u w:val="single"/>
                              </w:rPr>
                              <w:t>speshal</w:t>
                            </w:r>
                            <w:proofErr w:type="spellEnd"/>
                            <w:r w:rsidRPr="00504605">
                              <w:rPr>
                                <w:sz w:val="24"/>
                                <w:szCs w:val="24"/>
                              </w:rPr>
                              <w:t xml:space="preserve"> martial art skills called “The Seven Skills of the Way”. I couldn’t put the book down to find out whether </w:t>
                            </w:r>
                            <w:proofErr w:type="spellStart"/>
                            <w:r w:rsidRPr="00504605">
                              <w:rPr>
                                <w:sz w:val="24"/>
                                <w:szCs w:val="24"/>
                              </w:rPr>
                              <w:t>Varjak</w:t>
                            </w:r>
                            <w:proofErr w:type="spellEnd"/>
                            <w:r w:rsidRPr="00504605">
                              <w:rPr>
                                <w:sz w:val="24"/>
                                <w:szCs w:val="24"/>
                              </w:rPr>
                              <w:t xml:space="preserve"> would be able to save his family.</w:t>
                            </w:r>
                          </w:p>
                          <w:p w14:paraId="59FCCA2E" w14:textId="77777777" w:rsidR="005310F4" w:rsidRPr="00504605" w:rsidRDefault="005310F4" w:rsidP="005310F4">
                            <w:pPr>
                              <w:rPr>
                                <w:sz w:val="24"/>
                                <w:szCs w:val="24"/>
                              </w:rPr>
                            </w:pPr>
                            <w:r w:rsidRPr="00504605">
                              <w:rPr>
                                <w:sz w:val="24"/>
                                <w:szCs w:val="24"/>
                              </w:rPr>
                              <w:t xml:space="preserve">This is my </w:t>
                            </w:r>
                            <w:proofErr w:type="spellStart"/>
                            <w:r w:rsidRPr="00504605">
                              <w:rPr>
                                <w:sz w:val="24"/>
                                <w:szCs w:val="24"/>
                                <w:u w:val="single"/>
                              </w:rPr>
                              <w:t>favrit</w:t>
                            </w:r>
                            <w:proofErr w:type="spellEnd"/>
                            <w:r w:rsidRPr="00504605">
                              <w:rPr>
                                <w:sz w:val="24"/>
                                <w:szCs w:val="24"/>
                              </w:rPr>
                              <w:t xml:space="preserve"> book </w:t>
                            </w:r>
                            <w:proofErr w:type="spellStart"/>
                            <w:r w:rsidRPr="00504605">
                              <w:rPr>
                                <w:sz w:val="24"/>
                                <w:szCs w:val="24"/>
                                <w:u w:val="single"/>
                              </w:rPr>
                              <w:t>becouse</w:t>
                            </w:r>
                            <w:proofErr w:type="spellEnd"/>
                            <w:r w:rsidRPr="00504605">
                              <w:rPr>
                                <w:sz w:val="24"/>
                                <w:szCs w:val="24"/>
                              </w:rPr>
                              <w:t xml:space="preserve"> it is interesting </w:t>
                            </w:r>
                            <w:r w:rsidRPr="00504605">
                              <w:rPr>
                                <w:sz w:val="24"/>
                                <w:szCs w:val="24"/>
                                <w:u w:val="single"/>
                              </w:rPr>
                              <w:t>and</w:t>
                            </w:r>
                            <w:r w:rsidRPr="00504605">
                              <w:rPr>
                                <w:sz w:val="24"/>
                                <w:szCs w:val="24"/>
                              </w:rPr>
                              <w:t xml:space="preserve"> imaginative and full of suspense. If you enjoy terrifying stories, this is the book for you! Also, the chapters are quite short which makes it easier to read.  </w:t>
                            </w:r>
                          </w:p>
                          <w:p w14:paraId="2E46F584" w14:textId="77777777" w:rsidR="005310F4" w:rsidRDefault="005310F4" w:rsidP="005310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E809E9" id="Text Box 5" o:spid="_x0000_s1028" type="#_x0000_t202" style="position:absolute;margin-left:-2.65pt;margin-top:12pt;width:468.4pt;height:233.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" fillcolor="white [3201]" strokeweight="2pt">
                <v:textbox>
                  <w:txbxContent>
                    <w:p w14:paraId="5752332A" w14:textId="77777777" w:rsidR="005310F4" w:rsidRPr="00504605" w:rsidRDefault="005310F4" w:rsidP="005310F4">
                      <w:pPr>
                        <w:jc w:val="center"/>
                        <w:rPr>
                          <w:sz w:val="24"/>
                          <w:szCs w:val="24"/>
                          <w:u w:val="single"/>
                        </w:rPr>
                      </w:pPr>
                      <w:r w:rsidRPr="00504605">
                        <w:rPr>
                          <w:sz w:val="24"/>
                          <w:szCs w:val="24"/>
                          <w:u w:val="single"/>
                        </w:rPr>
                        <w:t xml:space="preserve">My book review of </w:t>
                      </w:r>
                      <w:proofErr w:type="spellStart"/>
                      <w:r w:rsidRPr="00504605">
                        <w:rPr>
                          <w:sz w:val="24"/>
                          <w:szCs w:val="24"/>
                          <w:u w:val="single"/>
                        </w:rPr>
                        <w:t>Varjak</w:t>
                      </w:r>
                      <w:proofErr w:type="spellEnd"/>
                      <w:r w:rsidRPr="00504605">
                        <w:rPr>
                          <w:sz w:val="24"/>
                          <w:szCs w:val="24"/>
                          <w:u w:val="single"/>
                        </w:rPr>
                        <w:t xml:space="preserve"> Paw </w:t>
                      </w:r>
                    </w:p>
                    <w:p w14:paraId="0781BAB6" w14:textId="77777777" w:rsidR="005310F4" w:rsidRPr="00504605" w:rsidRDefault="005310F4" w:rsidP="005310F4">
                      <w:pPr>
                        <w:rPr>
                          <w:sz w:val="24"/>
                          <w:szCs w:val="24"/>
                        </w:rPr>
                      </w:pPr>
                      <w:proofErr w:type="spellStart"/>
                      <w:r w:rsidRPr="00504605">
                        <w:rPr>
                          <w:sz w:val="24"/>
                          <w:szCs w:val="24"/>
                        </w:rPr>
                        <w:t>Varjak</w:t>
                      </w:r>
                      <w:proofErr w:type="spellEnd"/>
                      <w:r w:rsidRPr="00504605">
                        <w:rPr>
                          <w:sz w:val="24"/>
                          <w:szCs w:val="24"/>
                        </w:rPr>
                        <w:t xml:space="preserve"> Paw is a chapter book by S. F. Said about an </w:t>
                      </w:r>
                      <w:proofErr w:type="spellStart"/>
                      <w:r w:rsidRPr="00504605">
                        <w:rPr>
                          <w:sz w:val="24"/>
                          <w:szCs w:val="24"/>
                          <w:u w:val="single"/>
                        </w:rPr>
                        <w:t>ordinry</w:t>
                      </w:r>
                      <w:proofErr w:type="spellEnd"/>
                      <w:r w:rsidRPr="00504605">
                        <w:rPr>
                          <w:sz w:val="24"/>
                          <w:szCs w:val="24"/>
                        </w:rPr>
                        <w:t xml:space="preserve"> pampered pet cat who longs to find out what life is like outside of his back garden. In order to protect his family, he has to escape the garden and save his family from a </w:t>
                      </w:r>
                      <w:proofErr w:type="spellStart"/>
                      <w:r w:rsidRPr="00504605">
                        <w:rPr>
                          <w:sz w:val="24"/>
                          <w:szCs w:val="24"/>
                          <w:u w:val="single"/>
                        </w:rPr>
                        <w:t>groop</w:t>
                      </w:r>
                      <w:proofErr w:type="spellEnd"/>
                      <w:r w:rsidRPr="00504605">
                        <w:rPr>
                          <w:sz w:val="24"/>
                          <w:szCs w:val="24"/>
                        </w:rPr>
                        <w:t xml:space="preserve"> dangerous cats. </w:t>
                      </w:r>
                    </w:p>
                    <w:p w14:paraId="16E4938A" w14:textId="77777777" w:rsidR="005310F4" w:rsidRPr="00504605" w:rsidRDefault="005310F4" w:rsidP="005310F4">
                      <w:pPr>
                        <w:rPr>
                          <w:sz w:val="24"/>
                          <w:szCs w:val="24"/>
                        </w:rPr>
                      </w:pPr>
                      <w:r w:rsidRPr="00504605">
                        <w:rPr>
                          <w:sz w:val="24"/>
                          <w:szCs w:val="24"/>
                        </w:rPr>
                        <w:t xml:space="preserve">In my opinion, </w:t>
                      </w:r>
                      <w:proofErr w:type="spellStart"/>
                      <w:r w:rsidRPr="00504605">
                        <w:rPr>
                          <w:sz w:val="24"/>
                          <w:szCs w:val="24"/>
                        </w:rPr>
                        <w:t>Varjak</w:t>
                      </w:r>
                      <w:proofErr w:type="spellEnd"/>
                      <w:r w:rsidRPr="00504605">
                        <w:rPr>
                          <w:sz w:val="24"/>
                          <w:szCs w:val="24"/>
                        </w:rPr>
                        <w:t xml:space="preserve"> Paw is a fascinating read because, even </w:t>
                      </w:r>
                      <w:proofErr w:type="spellStart"/>
                      <w:r w:rsidRPr="00504605">
                        <w:rPr>
                          <w:sz w:val="24"/>
                          <w:szCs w:val="24"/>
                          <w:u w:val="single"/>
                        </w:rPr>
                        <w:t>thow</w:t>
                      </w:r>
                      <w:proofErr w:type="spellEnd"/>
                      <w:r w:rsidRPr="00504605">
                        <w:rPr>
                          <w:sz w:val="24"/>
                          <w:szCs w:val="24"/>
                        </w:rPr>
                        <w:t xml:space="preserve"> it is about cats, it is full of action </w:t>
                      </w:r>
                      <w:r w:rsidRPr="00504605">
                        <w:rPr>
                          <w:sz w:val="24"/>
                          <w:szCs w:val="24"/>
                          <w:u w:val="single"/>
                        </w:rPr>
                        <w:t>and</w:t>
                      </w:r>
                      <w:r w:rsidRPr="00504605">
                        <w:rPr>
                          <w:sz w:val="24"/>
                          <w:szCs w:val="24"/>
                        </w:rPr>
                        <w:t xml:space="preserve"> adventure and mystery. </w:t>
                      </w:r>
                      <w:proofErr w:type="spellStart"/>
                      <w:r w:rsidRPr="00504605">
                        <w:rPr>
                          <w:sz w:val="24"/>
                          <w:szCs w:val="24"/>
                        </w:rPr>
                        <w:t>Varjak</w:t>
                      </w:r>
                      <w:proofErr w:type="spellEnd"/>
                      <w:r w:rsidRPr="00504605">
                        <w:rPr>
                          <w:sz w:val="24"/>
                          <w:szCs w:val="24"/>
                        </w:rPr>
                        <w:t xml:space="preserve"> has to </w:t>
                      </w:r>
                      <w:proofErr w:type="spellStart"/>
                      <w:r w:rsidRPr="00504605">
                        <w:rPr>
                          <w:sz w:val="24"/>
                          <w:szCs w:val="24"/>
                          <w:u w:val="single"/>
                        </w:rPr>
                        <w:t>lern</w:t>
                      </w:r>
                      <w:proofErr w:type="spellEnd"/>
                      <w:r w:rsidRPr="00504605">
                        <w:rPr>
                          <w:sz w:val="24"/>
                          <w:szCs w:val="24"/>
                        </w:rPr>
                        <w:t xml:space="preserve"> </w:t>
                      </w:r>
                      <w:proofErr w:type="spellStart"/>
                      <w:r w:rsidRPr="00504605">
                        <w:rPr>
                          <w:sz w:val="24"/>
                          <w:szCs w:val="24"/>
                          <w:u w:val="single"/>
                        </w:rPr>
                        <w:t>speshal</w:t>
                      </w:r>
                      <w:proofErr w:type="spellEnd"/>
                      <w:r w:rsidRPr="00504605">
                        <w:rPr>
                          <w:sz w:val="24"/>
                          <w:szCs w:val="24"/>
                        </w:rPr>
                        <w:t xml:space="preserve"> martial art skills called “The Seven Skills of the Way”. I couldn’t put the book down to find out whether </w:t>
                      </w:r>
                      <w:proofErr w:type="spellStart"/>
                      <w:r w:rsidRPr="00504605">
                        <w:rPr>
                          <w:sz w:val="24"/>
                          <w:szCs w:val="24"/>
                        </w:rPr>
                        <w:t>Varjak</w:t>
                      </w:r>
                      <w:proofErr w:type="spellEnd"/>
                      <w:r w:rsidRPr="00504605">
                        <w:rPr>
                          <w:sz w:val="24"/>
                          <w:szCs w:val="24"/>
                        </w:rPr>
                        <w:t xml:space="preserve"> would be able to save his family.</w:t>
                      </w:r>
                    </w:p>
                    <w:p w14:paraId="59FCCA2E" w14:textId="77777777" w:rsidR="005310F4" w:rsidRPr="00504605" w:rsidRDefault="005310F4" w:rsidP="005310F4">
                      <w:pPr>
                        <w:rPr>
                          <w:sz w:val="24"/>
                          <w:szCs w:val="24"/>
                        </w:rPr>
                      </w:pPr>
                      <w:r w:rsidRPr="00504605">
                        <w:rPr>
                          <w:sz w:val="24"/>
                          <w:szCs w:val="24"/>
                        </w:rPr>
                        <w:t xml:space="preserve">This is my </w:t>
                      </w:r>
                      <w:proofErr w:type="spellStart"/>
                      <w:r w:rsidRPr="00504605">
                        <w:rPr>
                          <w:sz w:val="24"/>
                          <w:szCs w:val="24"/>
                          <w:u w:val="single"/>
                        </w:rPr>
                        <w:t>favrit</w:t>
                      </w:r>
                      <w:proofErr w:type="spellEnd"/>
                      <w:r w:rsidRPr="00504605">
                        <w:rPr>
                          <w:sz w:val="24"/>
                          <w:szCs w:val="24"/>
                        </w:rPr>
                        <w:t xml:space="preserve"> book </w:t>
                      </w:r>
                      <w:proofErr w:type="spellStart"/>
                      <w:r w:rsidRPr="00504605">
                        <w:rPr>
                          <w:sz w:val="24"/>
                          <w:szCs w:val="24"/>
                          <w:u w:val="single"/>
                        </w:rPr>
                        <w:t>becouse</w:t>
                      </w:r>
                      <w:proofErr w:type="spellEnd"/>
                      <w:r w:rsidRPr="00504605">
                        <w:rPr>
                          <w:sz w:val="24"/>
                          <w:szCs w:val="24"/>
                        </w:rPr>
                        <w:t xml:space="preserve"> it is interesting </w:t>
                      </w:r>
                      <w:r w:rsidRPr="00504605">
                        <w:rPr>
                          <w:sz w:val="24"/>
                          <w:szCs w:val="24"/>
                          <w:u w:val="single"/>
                        </w:rPr>
                        <w:t>and</w:t>
                      </w:r>
                      <w:r w:rsidRPr="00504605">
                        <w:rPr>
                          <w:sz w:val="24"/>
                          <w:szCs w:val="24"/>
                        </w:rPr>
                        <w:t xml:space="preserve"> imaginative and full of suspense. If you enjoy terrifying stories, this is the book for you! Also, the chapters are quite short which makes it easier to read.  </w:t>
                      </w:r>
                    </w:p>
                    <w:p w14:paraId="2E46F584" w14:textId="77777777" w:rsidR="005310F4" w:rsidRDefault="005310F4" w:rsidP="005310F4"/>
                  </w:txbxContent>
                </v:textbox>
              </v:shape>
            </w:pict>
          </mc:Fallback>
        </mc:AlternateContent>
      </w:r>
    </w:p>
    <w:p w14:paraId="576D8646" w14:textId="623227B2" w:rsidR="008F0BB4" w:rsidRDefault="008F0BB4" w:rsidP="008F0BB4">
      <w:pPr>
        <w:rPr>
          <w:sz w:val="24"/>
          <w:szCs w:val="24"/>
        </w:rPr>
      </w:pPr>
    </w:p>
    <w:p w14:paraId="01747243" w14:textId="0F80EA01" w:rsidR="005310F4" w:rsidRDefault="005310F4" w:rsidP="008F0BB4">
      <w:pPr>
        <w:rPr>
          <w:sz w:val="24"/>
          <w:szCs w:val="24"/>
        </w:rPr>
      </w:pPr>
    </w:p>
    <w:p w14:paraId="6B501FDF" w14:textId="4C765863" w:rsidR="005310F4" w:rsidRDefault="005310F4" w:rsidP="008F0BB4">
      <w:pPr>
        <w:rPr>
          <w:sz w:val="24"/>
          <w:szCs w:val="24"/>
        </w:rPr>
      </w:pPr>
    </w:p>
    <w:p w14:paraId="7BE3AAAD" w14:textId="77777777" w:rsidR="005310F4" w:rsidRDefault="005310F4" w:rsidP="008F0BB4">
      <w:pPr>
        <w:rPr>
          <w:sz w:val="24"/>
          <w:szCs w:val="24"/>
        </w:rPr>
      </w:pPr>
    </w:p>
    <w:p w14:paraId="6817AD66" w14:textId="7C7FC278" w:rsidR="005310F4" w:rsidRDefault="005310F4" w:rsidP="008F0BB4">
      <w:pPr>
        <w:rPr>
          <w:sz w:val="24"/>
          <w:szCs w:val="24"/>
        </w:rPr>
      </w:pPr>
    </w:p>
    <w:p w14:paraId="6F641A50" w14:textId="21A5604E" w:rsidR="005310F4" w:rsidRDefault="005310F4" w:rsidP="008F0BB4">
      <w:pPr>
        <w:rPr>
          <w:sz w:val="24"/>
          <w:szCs w:val="24"/>
        </w:rPr>
      </w:pPr>
    </w:p>
    <w:p w14:paraId="6E525D5B" w14:textId="4CC3148F" w:rsidR="005310F4" w:rsidRDefault="005310F4" w:rsidP="008F0BB4">
      <w:pPr>
        <w:rPr>
          <w:sz w:val="24"/>
          <w:szCs w:val="24"/>
        </w:rPr>
      </w:pPr>
    </w:p>
    <w:p w14:paraId="68D45448" w14:textId="77777777" w:rsidR="005310F4" w:rsidRDefault="005310F4" w:rsidP="008F0BB4">
      <w:pPr>
        <w:rPr>
          <w:sz w:val="24"/>
          <w:szCs w:val="24"/>
        </w:rPr>
      </w:pPr>
    </w:p>
    <w:p w14:paraId="34B24179" w14:textId="77777777" w:rsidR="005310F4" w:rsidRDefault="005310F4" w:rsidP="008F0BB4">
      <w:pPr>
        <w:rPr>
          <w:sz w:val="24"/>
          <w:szCs w:val="24"/>
        </w:rPr>
      </w:pPr>
    </w:p>
    <w:p w14:paraId="64149D7D" w14:textId="2263612D" w:rsidR="008F0BB4" w:rsidRPr="00504605" w:rsidRDefault="008F0BB4" w:rsidP="008F0BB4">
      <w:pPr>
        <w:rPr>
          <w:sz w:val="24"/>
          <w:szCs w:val="24"/>
        </w:rPr>
      </w:pPr>
      <w:r w:rsidRPr="00504605">
        <w:rPr>
          <w:sz w:val="24"/>
          <w:szCs w:val="24"/>
        </w:rPr>
        <w:t xml:space="preserve">Spelling suggestion: </w:t>
      </w:r>
      <w:r w:rsidRPr="00504605">
        <w:rPr>
          <w:sz w:val="24"/>
          <w:szCs w:val="24"/>
          <w:u w:val="single"/>
        </w:rPr>
        <w:t>accept reference to general spelling errors (Year 3 and 4 statutory words).</w:t>
      </w:r>
    </w:p>
    <w:p w14:paraId="05EAA239" w14:textId="078CC783" w:rsidR="008F0BB4" w:rsidRPr="00504605" w:rsidRDefault="008F0BB4" w:rsidP="008F0BB4">
      <w:pPr>
        <w:rPr>
          <w:sz w:val="24"/>
          <w:szCs w:val="24"/>
        </w:rPr>
      </w:pPr>
      <w:r w:rsidRPr="00504605">
        <w:rPr>
          <w:sz w:val="24"/>
          <w:szCs w:val="24"/>
        </w:rPr>
        <w:t xml:space="preserve">Punctuation suggestion: </w:t>
      </w:r>
      <w:r w:rsidRPr="00504605">
        <w:rPr>
          <w:sz w:val="24"/>
          <w:szCs w:val="24"/>
          <w:u w:val="single"/>
        </w:rPr>
        <w:t>accept reference to comma in a list/</w:t>
      </w:r>
      <w:r w:rsidR="00E939A1">
        <w:rPr>
          <w:sz w:val="24"/>
          <w:szCs w:val="24"/>
          <w:u w:val="single"/>
        </w:rPr>
        <w:t xml:space="preserve"> </w:t>
      </w:r>
      <w:bookmarkStart w:id="0" w:name="_GoBack"/>
      <w:bookmarkEnd w:id="0"/>
      <w:r w:rsidRPr="00504605">
        <w:rPr>
          <w:sz w:val="24"/>
          <w:szCs w:val="24"/>
          <w:u w:val="single"/>
        </w:rPr>
        <w:t>avoiding repetition of ‘and’ using commas.</w:t>
      </w:r>
    </w:p>
    <w:p w14:paraId="258A4934" w14:textId="425FC9D7" w:rsidR="008F0BB4" w:rsidRPr="005310F4" w:rsidRDefault="008F0BB4" w:rsidP="001229BC">
      <w:pPr>
        <w:rPr>
          <w:sz w:val="24"/>
          <w:szCs w:val="24"/>
        </w:rPr>
      </w:pPr>
      <w:r w:rsidRPr="00504605">
        <w:rPr>
          <w:sz w:val="24"/>
          <w:szCs w:val="24"/>
        </w:rPr>
        <w:t xml:space="preserve">Genre-specific suggestion: </w:t>
      </w:r>
      <w:r w:rsidRPr="00504605">
        <w:rPr>
          <w:sz w:val="24"/>
          <w:szCs w:val="24"/>
          <w:u w:val="single"/>
        </w:rPr>
        <w:t>rating out of five.</w:t>
      </w:r>
    </w:p>
    <w:sectPr w:rsidR="008F0BB4" w:rsidRPr="005310F4" w:rsidSect="003B73C3">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A612C" w14:textId="77777777" w:rsidR="00600B4E" w:rsidRDefault="00600B4E" w:rsidP="008839D7">
      <w:pPr>
        <w:spacing w:after="0" w:line="240" w:lineRule="auto"/>
      </w:pPr>
      <w:r>
        <w:separator/>
      </w:r>
    </w:p>
  </w:endnote>
  <w:endnote w:type="continuationSeparator" w:id="0">
    <w:p w14:paraId="508CE59B" w14:textId="77777777" w:rsidR="00600B4E" w:rsidRDefault="00600B4E" w:rsidP="0088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AEA37" w14:textId="113A05C4" w:rsidR="008D0376" w:rsidRPr="00A86ABA" w:rsidRDefault="004E5C08" w:rsidP="00A86ABA">
    <w:pPr>
      <w:pStyle w:val="Footer"/>
      <w:jc w:val="right"/>
      <w:rPr>
        <w:rFonts w:cstheme="minorHAnsi"/>
        <w:bCs/>
      </w:rPr>
    </w:pPr>
    <w:r w:rsidRPr="00A86ABA">
      <w:rPr>
        <w:rFonts w:cstheme="minorHAnsi"/>
        <w:bCs/>
      </w:rPr>
      <w:t>Y4 W7e Can read peers' writing and make suggestions for improvement against the success criteria and about spelling, punctuation and vocabulary</w:t>
    </w:r>
    <w:r w:rsidR="00A86ABA">
      <w:rPr>
        <w:rFonts w:cstheme="minorHAnsi"/>
        <w:bCs/>
      </w:rPr>
      <w:t xml:space="preserve"> – </w:t>
    </w:r>
    <w:r w:rsidR="00731526" w:rsidRPr="00A86ABA">
      <w:rPr>
        <w:bCs/>
      </w:rPr>
      <w:t>T</w:t>
    </w:r>
    <w:r w:rsidR="009048FD" w:rsidRPr="00A86ABA">
      <w:rPr>
        <w:bCs/>
      </w:rPr>
      <w:t>est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AA89E" w14:textId="77777777" w:rsidR="00600B4E" w:rsidRDefault="00600B4E" w:rsidP="008839D7">
      <w:pPr>
        <w:spacing w:after="0" w:line="240" w:lineRule="auto"/>
      </w:pPr>
      <w:r>
        <w:separator/>
      </w:r>
    </w:p>
  </w:footnote>
  <w:footnote w:type="continuationSeparator" w:id="0">
    <w:p w14:paraId="1B78DC5D" w14:textId="77777777" w:rsidR="00600B4E" w:rsidRDefault="00600B4E" w:rsidP="0088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D0330" w14:textId="77777777" w:rsidR="00080180" w:rsidRDefault="00162165">
    <w:pPr>
      <w:pStyle w:val="Header"/>
    </w:pPr>
    <w:r>
      <w:rPr>
        <w:rFonts w:ascii="Tahoma" w:hAnsi="Tahoma" w:cs="Tahoma"/>
        <w:b/>
        <w:noProof/>
        <w:sz w:val="24"/>
      </w:rPr>
      <w:drawing>
        <wp:anchor distT="0" distB="0" distL="114300" distR="114300" simplePos="0" relativeHeight="251659264" behindDoc="1" locked="0" layoutInCell="1" allowOverlap="1" wp14:anchorId="6CED4D10" wp14:editId="66B23D98">
          <wp:simplePos x="0" y="0"/>
          <wp:positionH relativeFrom="column">
            <wp:posOffset>5534025</wp:posOffset>
          </wp:positionH>
          <wp:positionV relativeFrom="paragraph">
            <wp:posOffset>-274018</wp:posOffset>
          </wp:positionV>
          <wp:extent cx="951214" cy="636936"/>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ork-Lara:Desktop:Screen Shot 2015-04-27 at 15.33.08.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1214" cy="63693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ve="http://schemas.openxmlformats.org/markup-compatibility/2006"/>
                    </a:ext>
                  </a:extLst>
                </pic:spPr>
              </pic:pic>
            </a:graphicData>
          </a:graphic>
        </wp:anchor>
      </w:drawing>
    </w:r>
    <w:r>
      <w:rPr>
        <w:rFonts w:ascii="Tahoma" w:hAnsi="Tahoma" w:cs="Tahoma"/>
        <w:b/>
        <w:noProof/>
        <w:sz w:val="24"/>
      </w:rPr>
      <w:drawing>
        <wp:anchor distT="0" distB="0" distL="114300" distR="114300" simplePos="0" relativeHeight="251660288" behindDoc="0" locked="0" layoutInCell="1" allowOverlap="1" wp14:anchorId="5EF1E7E1" wp14:editId="01597FA7">
          <wp:simplePos x="0" y="0"/>
          <wp:positionH relativeFrom="column">
            <wp:posOffset>-862965</wp:posOffset>
          </wp:positionH>
          <wp:positionV relativeFrom="paragraph">
            <wp:posOffset>-455295</wp:posOffset>
          </wp:positionV>
          <wp:extent cx="1003935" cy="1442720"/>
          <wp:effectExtent l="0" t="0" r="1206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2">
                    <a:extLst>
                      <a:ext uri="{28A0092B-C50C-407E-A947-70E740481C1C}">
                        <a14:useLocalDpi xmlns:a14="http://schemas.microsoft.com/office/drawing/2010/main" val="0"/>
                      </a:ext>
                    </a:extLst>
                  </a:blip>
                  <a:stretch>
                    <a:fillRect/>
                  </a:stretch>
                </pic:blipFill>
                <pic:spPr>
                  <a:xfrm>
                    <a:off x="0" y="0"/>
                    <a:ext cx="1003935" cy="1442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AE1C75"/>
    <w:multiLevelType w:val="hybridMultilevel"/>
    <w:tmpl w:val="6FDCA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D7"/>
    <w:rsid w:val="000037CC"/>
    <w:rsid w:val="00004D32"/>
    <w:rsid w:val="0002367F"/>
    <w:rsid w:val="00032BC7"/>
    <w:rsid w:val="000370BA"/>
    <w:rsid w:val="0004417A"/>
    <w:rsid w:val="0005324C"/>
    <w:rsid w:val="00060DAE"/>
    <w:rsid w:val="00065B33"/>
    <w:rsid w:val="000724E2"/>
    <w:rsid w:val="00080180"/>
    <w:rsid w:val="000814F6"/>
    <w:rsid w:val="0009140D"/>
    <w:rsid w:val="000A0715"/>
    <w:rsid w:val="000A17F3"/>
    <w:rsid w:val="000B02CF"/>
    <w:rsid w:val="000B1B7E"/>
    <w:rsid w:val="000C1734"/>
    <w:rsid w:val="000C1B85"/>
    <w:rsid w:val="000C5D8D"/>
    <w:rsid w:val="000F7B24"/>
    <w:rsid w:val="0010762F"/>
    <w:rsid w:val="00115D35"/>
    <w:rsid w:val="001229BC"/>
    <w:rsid w:val="001239C0"/>
    <w:rsid w:val="0013045D"/>
    <w:rsid w:val="00133248"/>
    <w:rsid w:val="00141D8C"/>
    <w:rsid w:val="00142E95"/>
    <w:rsid w:val="001456A2"/>
    <w:rsid w:val="00146A16"/>
    <w:rsid w:val="00153AB7"/>
    <w:rsid w:val="00162165"/>
    <w:rsid w:val="001775F6"/>
    <w:rsid w:val="001B0AE7"/>
    <w:rsid w:val="001B70A2"/>
    <w:rsid w:val="001C104F"/>
    <w:rsid w:val="001C6FED"/>
    <w:rsid w:val="001D2119"/>
    <w:rsid w:val="00200058"/>
    <w:rsid w:val="00201F41"/>
    <w:rsid w:val="00205440"/>
    <w:rsid w:val="00206C65"/>
    <w:rsid w:val="00214CFC"/>
    <w:rsid w:val="002158D6"/>
    <w:rsid w:val="00222313"/>
    <w:rsid w:val="00224580"/>
    <w:rsid w:val="002266FC"/>
    <w:rsid w:val="002372DD"/>
    <w:rsid w:val="0025437B"/>
    <w:rsid w:val="002705B5"/>
    <w:rsid w:val="002847C8"/>
    <w:rsid w:val="00286683"/>
    <w:rsid w:val="00297D46"/>
    <w:rsid w:val="002B5405"/>
    <w:rsid w:val="002C12FD"/>
    <w:rsid w:val="002C77BF"/>
    <w:rsid w:val="002D5C99"/>
    <w:rsid w:val="002E384A"/>
    <w:rsid w:val="002F39F2"/>
    <w:rsid w:val="002F41E7"/>
    <w:rsid w:val="002F70DE"/>
    <w:rsid w:val="00303259"/>
    <w:rsid w:val="00303E8E"/>
    <w:rsid w:val="003044BF"/>
    <w:rsid w:val="00315979"/>
    <w:rsid w:val="00330DDD"/>
    <w:rsid w:val="00331E68"/>
    <w:rsid w:val="00335447"/>
    <w:rsid w:val="003503E4"/>
    <w:rsid w:val="00350E53"/>
    <w:rsid w:val="003671C6"/>
    <w:rsid w:val="0037574E"/>
    <w:rsid w:val="003772BB"/>
    <w:rsid w:val="00382336"/>
    <w:rsid w:val="00395136"/>
    <w:rsid w:val="003A6B5A"/>
    <w:rsid w:val="003B103E"/>
    <w:rsid w:val="003B4A24"/>
    <w:rsid w:val="003B73AE"/>
    <w:rsid w:val="003B73C3"/>
    <w:rsid w:val="003B75AB"/>
    <w:rsid w:val="003F13D0"/>
    <w:rsid w:val="003F4ECA"/>
    <w:rsid w:val="00424E03"/>
    <w:rsid w:val="0043168E"/>
    <w:rsid w:val="00457D67"/>
    <w:rsid w:val="00470640"/>
    <w:rsid w:val="00470A4D"/>
    <w:rsid w:val="00470FF1"/>
    <w:rsid w:val="0047750F"/>
    <w:rsid w:val="0049313E"/>
    <w:rsid w:val="00494EC6"/>
    <w:rsid w:val="004A4065"/>
    <w:rsid w:val="004A58D1"/>
    <w:rsid w:val="004B472C"/>
    <w:rsid w:val="004B78F8"/>
    <w:rsid w:val="004E548A"/>
    <w:rsid w:val="004E5C08"/>
    <w:rsid w:val="004E66AA"/>
    <w:rsid w:val="004E7FA2"/>
    <w:rsid w:val="004F0B74"/>
    <w:rsid w:val="004F51B6"/>
    <w:rsid w:val="00504605"/>
    <w:rsid w:val="00510294"/>
    <w:rsid w:val="00512380"/>
    <w:rsid w:val="005310F4"/>
    <w:rsid w:val="00536F02"/>
    <w:rsid w:val="0054297F"/>
    <w:rsid w:val="00573934"/>
    <w:rsid w:val="0058361D"/>
    <w:rsid w:val="005925D9"/>
    <w:rsid w:val="0059327A"/>
    <w:rsid w:val="005951B8"/>
    <w:rsid w:val="005A20EB"/>
    <w:rsid w:val="005A6132"/>
    <w:rsid w:val="005B0D0D"/>
    <w:rsid w:val="005B0EC1"/>
    <w:rsid w:val="005C6829"/>
    <w:rsid w:val="005D0FD1"/>
    <w:rsid w:val="005D1383"/>
    <w:rsid w:val="005D3BBD"/>
    <w:rsid w:val="005D44A7"/>
    <w:rsid w:val="005E3597"/>
    <w:rsid w:val="005E73EA"/>
    <w:rsid w:val="005F075D"/>
    <w:rsid w:val="00600B4E"/>
    <w:rsid w:val="006063E5"/>
    <w:rsid w:val="00607D38"/>
    <w:rsid w:val="00635A16"/>
    <w:rsid w:val="00636EED"/>
    <w:rsid w:val="00646F5A"/>
    <w:rsid w:val="00651A9E"/>
    <w:rsid w:val="0067087A"/>
    <w:rsid w:val="0067770A"/>
    <w:rsid w:val="00692063"/>
    <w:rsid w:val="006949E8"/>
    <w:rsid w:val="006965A2"/>
    <w:rsid w:val="006971DD"/>
    <w:rsid w:val="006B0E9A"/>
    <w:rsid w:val="006C15CD"/>
    <w:rsid w:val="006C7D4B"/>
    <w:rsid w:val="00710235"/>
    <w:rsid w:val="00731526"/>
    <w:rsid w:val="00734D06"/>
    <w:rsid w:val="007438F3"/>
    <w:rsid w:val="0077431E"/>
    <w:rsid w:val="00781573"/>
    <w:rsid w:val="00786AB7"/>
    <w:rsid w:val="00791902"/>
    <w:rsid w:val="00793353"/>
    <w:rsid w:val="00795906"/>
    <w:rsid w:val="007B379B"/>
    <w:rsid w:val="007C181D"/>
    <w:rsid w:val="007C2F50"/>
    <w:rsid w:val="007C324C"/>
    <w:rsid w:val="007D1CB3"/>
    <w:rsid w:val="007D26D8"/>
    <w:rsid w:val="007D33AE"/>
    <w:rsid w:val="007F1D80"/>
    <w:rsid w:val="007F5703"/>
    <w:rsid w:val="00806B74"/>
    <w:rsid w:val="00807485"/>
    <w:rsid w:val="00811040"/>
    <w:rsid w:val="0082133E"/>
    <w:rsid w:val="00826475"/>
    <w:rsid w:val="00826E34"/>
    <w:rsid w:val="00827EFE"/>
    <w:rsid w:val="0083004A"/>
    <w:rsid w:val="00832C2B"/>
    <w:rsid w:val="008366DD"/>
    <w:rsid w:val="008443DE"/>
    <w:rsid w:val="00851BCA"/>
    <w:rsid w:val="00852F07"/>
    <w:rsid w:val="00856320"/>
    <w:rsid w:val="00860921"/>
    <w:rsid w:val="008655A6"/>
    <w:rsid w:val="00867379"/>
    <w:rsid w:val="008839D7"/>
    <w:rsid w:val="008A1957"/>
    <w:rsid w:val="008D0376"/>
    <w:rsid w:val="008D5651"/>
    <w:rsid w:val="008E6B26"/>
    <w:rsid w:val="008F0BB4"/>
    <w:rsid w:val="00900AC5"/>
    <w:rsid w:val="00903C00"/>
    <w:rsid w:val="009048FD"/>
    <w:rsid w:val="00910F04"/>
    <w:rsid w:val="00920D31"/>
    <w:rsid w:val="00937FD0"/>
    <w:rsid w:val="009613FB"/>
    <w:rsid w:val="00961A4E"/>
    <w:rsid w:val="00973C24"/>
    <w:rsid w:val="00976276"/>
    <w:rsid w:val="0098224E"/>
    <w:rsid w:val="009848E6"/>
    <w:rsid w:val="009A5DA4"/>
    <w:rsid w:val="009B25D6"/>
    <w:rsid w:val="009B5986"/>
    <w:rsid w:val="009C4402"/>
    <w:rsid w:val="009C6BF9"/>
    <w:rsid w:val="009F185E"/>
    <w:rsid w:val="009F1FEC"/>
    <w:rsid w:val="00A04531"/>
    <w:rsid w:val="00A12367"/>
    <w:rsid w:val="00A267CF"/>
    <w:rsid w:val="00A32F55"/>
    <w:rsid w:val="00A41A94"/>
    <w:rsid w:val="00A427E2"/>
    <w:rsid w:val="00A55B57"/>
    <w:rsid w:val="00A709D7"/>
    <w:rsid w:val="00A74831"/>
    <w:rsid w:val="00A80C2F"/>
    <w:rsid w:val="00A86ABA"/>
    <w:rsid w:val="00AA4E45"/>
    <w:rsid w:val="00AB3D46"/>
    <w:rsid w:val="00AC0471"/>
    <w:rsid w:val="00AC5036"/>
    <w:rsid w:val="00AC7941"/>
    <w:rsid w:val="00AD6657"/>
    <w:rsid w:val="00AE2283"/>
    <w:rsid w:val="00AE7C83"/>
    <w:rsid w:val="00B127C8"/>
    <w:rsid w:val="00B1603C"/>
    <w:rsid w:val="00B205C8"/>
    <w:rsid w:val="00B20728"/>
    <w:rsid w:val="00B26533"/>
    <w:rsid w:val="00B413F2"/>
    <w:rsid w:val="00B505AA"/>
    <w:rsid w:val="00B60489"/>
    <w:rsid w:val="00B60705"/>
    <w:rsid w:val="00B641FB"/>
    <w:rsid w:val="00B7683E"/>
    <w:rsid w:val="00B90459"/>
    <w:rsid w:val="00B9756E"/>
    <w:rsid w:val="00BA1447"/>
    <w:rsid w:val="00BA17A9"/>
    <w:rsid w:val="00BB6424"/>
    <w:rsid w:val="00BC0B53"/>
    <w:rsid w:val="00BD0868"/>
    <w:rsid w:val="00BD14F6"/>
    <w:rsid w:val="00BE268F"/>
    <w:rsid w:val="00BF52C8"/>
    <w:rsid w:val="00C106DC"/>
    <w:rsid w:val="00C37277"/>
    <w:rsid w:val="00C3763D"/>
    <w:rsid w:val="00C40DBB"/>
    <w:rsid w:val="00C434AC"/>
    <w:rsid w:val="00C53A00"/>
    <w:rsid w:val="00C63CE2"/>
    <w:rsid w:val="00C808D1"/>
    <w:rsid w:val="00C82FC7"/>
    <w:rsid w:val="00CA7EA5"/>
    <w:rsid w:val="00CB3B01"/>
    <w:rsid w:val="00CB56A6"/>
    <w:rsid w:val="00CC32FD"/>
    <w:rsid w:val="00CF2E85"/>
    <w:rsid w:val="00D010EE"/>
    <w:rsid w:val="00D02D4C"/>
    <w:rsid w:val="00D10D3D"/>
    <w:rsid w:val="00D1563D"/>
    <w:rsid w:val="00D3781D"/>
    <w:rsid w:val="00D46747"/>
    <w:rsid w:val="00D53D94"/>
    <w:rsid w:val="00D557F8"/>
    <w:rsid w:val="00D75393"/>
    <w:rsid w:val="00DA14C5"/>
    <w:rsid w:val="00DA54F2"/>
    <w:rsid w:val="00DB1D04"/>
    <w:rsid w:val="00DC0AF6"/>
    <w:rsid w:val="00DD4A22"/>
    <w:rsid w:val="00DE25BF"/>
    <w:rsid w:val="00DE5672"/>
    <w:rsid w:val="00DE6392"/>
    <w:rsid w:val="00DF334A"/>
    <w:rsid w:val="00DF5F1A"/>
    <w:rsid w:val="00DF7199"/>
    <w:rsid w:val="00E05F5C"/>
    <w:rsid w:val="00E07979"/>
    <w:rsid w:val="00E11597"/>
    <w:rsid w:val="00E15108"/>
    <w:rsid w:val="00E24223"/>
    <w:rsid w:val="00E375CE"/>
    <w:rsid w:val="00E516ED"/>
    <w:rsid w:val="00E57FC8"/>
    <w:rsid w:val="00E6225A"/>
    <w:rsid w:val="00E67673"/>
    <w:rsid w:val="00E707DA"/>
    <w:rsid w:val="00E71499"/>
    <w:rsid w:val="00E857FF"/>
    <w:rsid w:val="00E86039"/>
    <w:rsid w:val="00E90C72"/>
    <w:rsid w:val="00E92882"/>
    <w:rsid w:val="00E939A1"/>
    <w:rsid w:val="00EB33CE"/>
    <w:rsid w:val="00EB5D41"/>
    <w:rsid w:val="00EC0056"/>
    <w:rsid w:val="00EC3B2A"/>
    <w:rsid w:val="00EE0DE3"/>
    <w:rsid w:val="00F243DF"/>
    <w:rsid w:val="00F266DD"/>
    <w:rsid w:val="00F33DB9"/>
    <w:rsid w:val="00F34AEE"/>
    <w:rsid w:val="00F3627E"/>
    <w:rsid w:val="00F407BE"/>
    <w:rsid w:val="00F42733"/>
    <w:rsid w:val="00F43793"/>
    <w:rsid w:val="00F474AB"/>
    <w:rsid w:val="00F61BC4"/>
    <w:rsid w:val="00F70079"/>
    <w:rsid w:val="00F71282"/>
    <w:rsid w:val="00F716FD"/>
    <w:rsid w:val="00F71A0B"/>
    <w:rsid w:val="00FA2F6A"/>
    <w:rsid w:val="00FB1C39"/>
    <w:rsid w:val="00FC701D"/>
    <w:rsid w:val="00FD3E8D"/>
    <w:rsid w:val="00FD48EB"/>
    <w:rsid w:val="00FF2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E1F678"/>
  <w15:docId w15:val="{86689621-FED6-2044-AA6D-DDB9FBF3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D7"/>
    <w:pPr>
      <w:spacing w:after="200" w:line="276"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883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D7"/>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8839D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8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9D7"/>
    <w:rPr>
      <w:rFonts w:eastAsiaTheme="minorEastAsia"/>
      <w:sz w:val="22"/>
      <w:szCs w:val="22"/>
      <w:lang w:val="en-GB" w:eastAsia="en-GB"/>
    </w:rPr>
  </w:style>
  <w:style w:type="paragraph" w:styleId="Footer">
    <w:name w:val="footer"/>
    <w:basedOn w:val="Normal"/>
    <w:link w:val="FooterChar"/>
    <w:uiPriority w:val="99"/>
    <w:unhideWhenUsed/>
    <w:rsid w:val="0088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9D7"/>
    <w:rPr>
      <w:rFonts w:eastAsiaTheme="minorEastAsia"/>
      <w:sz w:val="22"/>
      <w:szCs w:val="22"/>
      <w:lang w:val="en-GB" w:eastAsia="en-GB"/>
    </w:rPr>
  </w:style>
  <w:style w:type="paragraph" w:styleId="ListParagraph">
    <w:name w:val="List Paragraph"/>
    <w:basedOn w:val="Normal"/>
    <w:uiPriority w:val="34"/>
    <w:qFormat/>
    <w:rsid w:val="00C82FC7"/>
    <w:pPr>
      <w:spacing w:after="160" w:line="259" w:lineRule="auto"/>
      <w:ind w:left="720"/>
      <w:contextualSpacing/>
    </w:pPr>
    <w:rPr>
      <w:rFonts w:eastAsiaTheme="minorHAnsi"/>
      <w:lang w:eastAsia="en-US"/>
    </w:rPr>
  </w:style>
  <w:style w:type="paragraph" w:styleId="NoSpacing">
    <w:name w:val="No Spacing"/>
    <w:uiPriority w:val="1"/>
    <w:qFormat/>
    <w:rsid w:val="00C82FC7"/>
    <w:rPr>
      <w:sz w:val="22"/>
      <w:szCs w:val="22"/>
      <w:lang w:val="en-GB"/>
    </w:rPr>
  </w:style>
  <w:style w:type="character" w:styleId="Strong">
    <w:name w:val="Strong"/>
    <w:basedOn w:val="DefaultParagraphFont"/>
    <w:uiPriority w:val="22"/>
    <w:qFormat/>
    <w:rsid w:val="00205440"/>
    <w:rPr>
      <w:b/>
      <w:bCs/>
    </w:rPr>
  </w:style>
  <w:style w:type="character" w:styleId="Hyperlink">
    <w:name w:val="Hyperlink"/>
    <w:basedOn w:val="DefaultParagraphFont"/>
    <w:uiPriority w:val="99"/>
    <w:semiHidden/>
    <w:unhideWhenUsed/>
    <w:rsid w:val="00205440"/>
    <w:rPr>
      <w:color w:val="0000FF"/>
      <w:u w:val="single"/>
    </w:rPr>
  </w:style>
  <w:style w:type="table" w:styleId="TableGrid">
    <w:name w:val="Table Grid"/>
    <w:basedOn w:val="TableNormal"/>
    <w:uiPriority w:val="39"/>
    <w:rsid w:val="00976276"/>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1D04"/>
  </w:style>
  <w:style w:type="character" w:customStyle="1" w:styleId="eop">
    <w:name w:val="eop"/>
    <w:basedOn w:val="DefaultParagraphFont"/>
    <w:rsid w:val="00DB1D04"/>
  </w:style>
  <w:style w:type="paragraph" w:customStyle="1" w:styleId="paragraph">
    <w:name w:val="paragraph"/>
    <w:basedOn w:val="Normal"/>
    <w:rsid w:val="00470FF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71A0B"/>
    <w:rPr>
      <w:sz w:val="16"/>
      <w:szCs w:val="16"/>
    </w:rPr>
  </w:style>
  <w:style w:type="paragraph" w:styleId="CommentText">
    <w:name w:val="annotation text"/>
    <w:basedOn w:val="Normal"/>
    <w:link w:val="CommentTextChar"/>
    <w:uiPriority w:val="99"/>
    <w:semiHidden/>
    <w:unhideWhenUsed/>
    <w:rsid w:val="00F71A0B"/>
    <w:pPr>
      <w:spacing w:line="240" w:lineRule="auto"/>
    </w:pPr>
    <w:rPr>
      <w:sz w:val="20"/>
      <w:szCs w:val="20"/>
    </w:rPr>
  </w:style>
  <w:style w:type="character" w:customStyle="1" w:styleId="CommentTextChar">
    <w:name w:val="Comment Text Char"/>
    <w:basedOn w:val="DefaultParagraphFont"/>
    <w:link w:val="CommentText"/>
    <w:uiPriority w:val="99"/>
    <w:semiHidden/>
    <w:rsid w:val="00F71A0B"/>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F71A0B"/>
    <w:rPr>
      <w:b/>
      <w:bCs/>
    </w:rPr>
  </w:style>
  <w:style w:type="character" w:customStyle="1" w:styleId="CommentSubjectChar">
    <w:name w:val="Comment Subject Char"/>
    <w:basedOn w:val="CommentTextChar"/>
    <w:link w:val="CommentSubject"/>
    <w:uiPriority w:val="99"/>
    <w:semiHidden/>
    <w:rsid w:val="00F71A0B"/>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F71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A0B"/>
    <w:rPr>
      <w:rFonts w:ascii="Tahoma" w:eastAsiaTheme="minorEastAsi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987792">
      <w:bodyDiv w:val="1"/>
      <w:marLeft w:val="0"/>
      <w:marRight w:val="0"/>
      <w:marTop w:val="0"/>
      <w:marBottom w:val="0"/>
      <w:divBdr>
        <w:top w:val="none" w:sz="0" w:space="0" w:color="auto"/>
        <w:left w:val="none" w:sz="0" w:space="0" w:color="auto"/>
        <w:bottom w:val="none" w:sz="0" w:space="0" w:color="auto"/>
        <w:right w:val="none" w:sz="0" w:space="0" w:color="auto"/>
      </w:divBdr>
    </w:div>
    <w:div w:id="636030100">
      <w:bodyDiv w:val="1"/>
      <w:marLeft w:val="0"/>
      <w:marRight w:val="0"/>
      <w:marTop w:val="0"/>
      <w:marBottom w:val="0"/>
      <w:divBdr>
        <w:top w:val="none" w:sz="0" w:space="0" w:color="auto"/>
        <w:left w:val="none" w:sz="0" w:space="0" w:color="auto"/>
        <w:bottom w:val="none" w:sz="0" w:space="0" w:color="auto"/>
        <w:right w:val="none" w:sz="0" w:space="0" w:color="auto"/>
      </w:divBdr>
    </w:div>
    <w:div w:id="717894814">
      <w:bodyDiv w:val="1"/>
      <w:marLeft w:val="0"/>
      <w:marRight w:val="0"/>
      <w:marTop w:val="0"/>
      <w:marBottom w:val="0"/>
      <w:divBdr>
        <w:top w:val="none" w:sz="0" w:space="0" w:color="auto"/>
        <w:left w:val="none" w:sz="0" w:space="0" w:color="auto"/>
        <w:bottom w:val="none" w:sz="0" w:space="0" w:color="auto"/>
        <w:right w:val="none" w:sz="0" w:space="0" w:color="auto"/>
      </w:divBdr>
    </w:div>
    <w:div w:id="1019356494">
      <w:bodyDiv w:val="1"/>
      <w:marLeft w:val="0"/>
      <w:marRight w:val="0"/>
      <w:marTop w:val="0"/>
      <w:marBottom w:val="0"/>
      <w:divBdr>
        <w:top w:val="none" w:sz="0" w:space="0" w:color="auto"/>
        <w:left w:val="none" w:sz="0" w:space="0" w:color="auto"/>
        <w:bottom w:val="none" w:sz="0" w:space="0" w:color="auto"/>
        <w:right w:val="none" w:sz="0" w:space="0" w:color="auto"/>
      </w:divBdr>
    </w:div>
    <w:div w:id="1213735566">
      <w:bodyDiv w:val="1"/>
      <w:marLeft w:val="0"/>
      <w:marRight w:val="0"/>
      <w:marTop w:val="0"/>
      <w:marBottom w:val="0"/>
      <w:divBdr>
        <w:top w:val="none" w:sz="0" w:space="0" w:color="auto"/>
        <w:left w:val="none" w:sz="0" w:space="0" w:color="auto"/>
        <w:bottom w:val="none" w:sz="0" w:space="0" w:color="auto"/>
        <w:right w:val="none" w:sz="0" w:space="0" w:color="auto"/>
      </w:divBdr>
    </w:div>
    <w:div w:id="1250893652">
      <w:bodyDiv w:val="1"/>
      <w:marLeft w:val="0"/>
      <w:marRight w:val="0"/>
      <w:marTop w:val="0"/>
      <w:marBottom w:val="0"/>
      <w:divBdr>
        <w:top w:val="none" w:sz="0" w:space="0" w:color="auto"/>
        <w:left w:val="none" w:sz="0" w:space="0" w:color="auto"/>
        <w:bottom w:val="none" w:sz="0" w:space="0" w:color="auto"/>
        <w:right w:val="none" w:sz="0" w:space="0" w:color="auto"/>
      </w:divBdr>
    </w:div>
    <w:div w:id="1576475166">
      <w:bodyDiv w:val="1"/>
      <w:marLeft w:val="0"/>
      <w:marRight w:val="0"/>
      <w:marTop w:val="0"/>
      <w:marBottom w:val="0"/>
      <w:divBdr>
        <w:top w:val="none" w:sz="0" w:space="0" w:color="auto"/>
        <w:left w:val="none" w:sz="0" w:space="0" w:color="auto"/>
        <w:bottom w:val="none" w:sz="0" w:space="0" w:color="auto"/>
        <w:right w:val="none" w:sz="0" w:space="0" w:color="auto"/>
      </w:divBdr>
    </w:div>
    <w:div w:id="17793317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Tasha Robertson</cp:lastModifiedBy>
  <cp:revision>6</cp:revision>
  <dcterms:created xsi:type="dcterms:W3CDTF">2019-11-15T12:03:00Z</dcterms:created>
  <dcterms:modified xsi:type="dcterms:W3CDTF">2019-12-15T20:03:00Z</dcterms:modified>
</cp:coreProperties>
</file>