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2079"/>
        <w:gridCol w:w="1593"/>
        <w:gridCol w:w="2126"/>
        <w:gridCol w:w="1985"/>
        <w:gridCol w:w="1985"/>
        <w:gridCol w:w="2269"/>
        <w:gridCol w:w="2263"/>
      </w:tblGrid>
      <w:tr w:rsidR="004A3590" w:rsidRPr="00DB4502" w:rsidTr="004A3590">
        <w:trPr>
          <w:trHeight w:val="2259"/>
        </w:trPr>
        <w:tc>
          <w:tcPr>
            <w:tcW w:w="5000" w:type="pct"/>
            <w:gridSpan w:val="8"/>
            <w:shd w:val="clear" w:color="auto" w:fill="7030A0"/>
          </w:tcPr>
          <w:p w:rsidR="004A3590" w:rsidRPr="004A3590" w:rsidRDefault="00F23F1F" w:rsidP="00872549">
            <w:pPr>
              <w:spacing w:after="0" w:line="240" w:lineRule="auto"/>
              <w:jc w:val="right"/>
              <w:rPr>
                <w:rFonts w:ascii="Arial" w:hAnsi="Arial" w:cs="Arial"/>
                <w:b/>
                <w:color w:val="FFFFFF" w:themeColor="background1"/>
                <w:sz w:val="24"/>
                <w:szCs w:val="24"/>
              </w:rPr>
            </w:pPr>
            <w:r w:rsidRPr="002D6467">
              <w:rPr>
                <w:rFonts w:ascii="Arial" w:hAnsi="Arial" w:cs="Arial"/>
                <w:b/>
                <w:noProof/>
                <w:color w:val="FFFFFF" w:themeColor="background1"/>
                <w:sz w:val="36"/>
                <w:szCs w:val="36"/>
              </w:rPr>
              <w:drawing>
                <wp:anchor distT="0" distB="0" distL="114300" distR="114300" simplePos="0" relativeHeight="251659264" behindDoc="0" locked="0" layoutInCell="1" allowOverlap="1" wp14:anchorId="64297C85" wp14:editId="269AD595">
                  <wp:simplePos x="0" y="0"/>
                  <wp:positionH relativeFrom="column">
                    <wp:posOffset>-7620</wp:posOffset>
                  </wp:positionH>
                  <wp:positionV relativeFrom="paragraph">
                    <wp:posOffset>146050</wp:posOffset>
                  </wp:positionV>
                  <wp:extent cx="1035050" cy="1035050"/>
                  <wp:effectExtent l="38100" t="38100" r="88900" b="88900"/>
                  <wp:wrapSquare wrapText="bothSides"/>
                  <wp:docPr id="5" name="Picture 5" descr="mage result for aquila archbishop courten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ge result for aquila archbishop courten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a:effectLst>
                            <a:outerShdw blurRad="50800" dist="38100" dir="2700000" algn="tl" rotWithShape="0">
                              <a:srgbClr val="000000">
                                <a:alpha val="43000"/>
                              </a:srgbClr>
                            </a:outerShdw>
                          </a:effectLst>
                          <a:extLst>
                            <a:ext uri="{FAA26D3D-D897-4be2-8F04-BA451C77F1D7}"/>
                          </a:extLst>
                        </pic:spPr>
                      </pic:pic>
                    </a:graphicData>
                  </a:graphic>
                  <wp14:sizeRelH relativeFrom="margin">
                    <wp14:pctWidth>0</wp14:pctWidth>
                  </wp14:sizeRelH>
                  <wp14:sizeRelV relativeFrom="margin">
                    <wp14:pctHeight>0</wp14:pctHeight>
                  </wp14:sizeRelV>
                </wp:anchor>
              </w:drawing>
            </w:r>
            <w:r w:rsidR="004A3590" w:rsidRPr="004A3590">
              <w:rPr>
                <w:rFonts w:ascii="Arial" w:hAnsi="Arial" w:cs="Arial"/>
                <w:b/>
                <w:color w:val="FFFFFF" w:themeColor="background1"/>
                <w:sz w:val="24"/>
                <w:szCs w:val="24"/>
              </w:rPr>
              <w:t>Skills Progression Map</w:t>
            </w:r>
          </w:p>
          <w:p w:rsidR="004A3590" w:rsidRPr="00274C37" w:rsidRDefault="00FE3A68" w:rsidP="00D73124">
            <w:pPr>
              <w:spacing w:after="0" w:line="240" w:lineRule="auto"/>
              <w:rPr>
                <w:rFonts w:ascii="Arial" w:hAnsi="Arial" w:cs="Arial"/>
                <w:b/>
                <w:color w:val="FFFFFF" w:themeColor="background1"/>
                <w:sz w:val="36"/>
                <w:szCs w:val="36"/>
              </w:rPr>
            </w:pPr>
            <w:r w:rsidRPr="00274C37">
              <w:rPr>
                <w:rFonts w:ascii="Arial" w:hAnsi="Arial" w:cs="Arial"/>
                <w:i/>
                <w:noProof/>
                <w:color w:val="FFFFFF" w:themeColor="background1"/>
                <w:sz w:val="36"/>
                <w:szCs w:val="36"/>
              </w:rPr>
              <w:drawing>
                <wp:anchor distT="0" distB="0" distL="114300" distR="114300" simplePos="0" relativeHeight="251660288" behindDoc="0" locked="0" layoutInCell="1" allowOverlap="1" wp14:anchorId="0FFDBBAD">
                  <wp:simplePos x="0" y="0"/>
                  <wp:positionH relativeFrom="column">
                    <wp:posOffset>7994650</wp:posOffset>
                  </wp:positionH>
                  <wp:positionV relativeFrom="paragraph">
                    <wp:posOffset>18415</wp:posOffset>
                  </wp:positionV>
                  <wp:extent cx="1823085" cy="664210"/>
                  <wp:effectExtent l="0" t="0" r="571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3085" cy="664210"/>
                          </a:xfrm>
                          <a:prstGeom prst="rect">
                            <a:avLst/>
                          </a:prstGeom>
                          <a:noFill/>
                        </pic:spPr>
                      </pic:pic>
                    </a:graphicData>
                  </a:graphic>
                </wp:anchor>
              </w:drawing>
            </w:r>
            <w:r w:rsidR="00F23F1F" w:rsidRPr="00274C37">
              <w:rPr>
                <w:rFonts w:ascii="Arial" w:hAnsi="Arial" w:cs="Arial"/>
                <w:b/>
                <w:color w:val="FFFFFF" w:themeColor="background1"/>
                <w:sz w:val="36"/>
                <w:szCs w:val="36"/>
              </w:rPr>
              <w:t xml:space="preserve">ABC </w:t>
            </w:r>
            <w:r w:rsidR="004A3590" w:rsidRPr="00274C37">
              <w:rPr>
                <w:rFonts w:ascii="Arial" w:hAnsi="Arial" w:cs="Arial"/>
                <w:b/>
                <w:color w:val="FFFFFF" w:themeColor="background1"/>
                <w:sz w:val="36"/>
                <w:szCs w:val="36"/>
              </w:rPr>
              <w:t>Geography</w:t>
            </w:r>
          </w:p>
          <w:p w:rsidR="00C42104" w:rsidRDefault="004A3590" w:rsidP="00917092">
            <w:pPr>
              <w:spacing w:after="0" w:line="240" w:lineRule="auto"/>
              <w:rPr>
                <w:rFonts w:ascii="Arial" w:hAnsi="Arial" w:cs="Arial"/>
                <w:i/>
                <w:noProof/>
                <w:color w:val="FFFFFF" w:themeColor="background1"/>
                <w:sz w:val="24"/>
                <w:szCs w:val="24"/>
              </w:rPr>
            </w:pPr>
            <w:r w:rsidRPr="00C42104">
              <w:rPr>
                <w:rFonts w:ascii="Arial" w:hAnsi="Arial" w:cs="Arial"/>
                <w:i/>
                <w:color w:val="FFFFFF" w:themeColor="background1"/>
                <w:sz w:val="24"/>
                <w:szCs w:val="24"/>
              </w:rPr>
              <w:t>Each skill at a glance for each year group so that planning can build on previous knowledge.</w:t>
            </w:r>
            <w:r w:rsidR="00F23F1F" w:rsidRPr="00C42104">
              <w:rPr>
                <w:rFonts w:ascii="Arial" w:hAnsi="Arial" w:cs="Arial"/>
                <w:i/>
                <w:noProof/>
                <w:color w:val="FFFFFF" w:themeColor="background1"/>
                <w:sz w:val="24"/>
                <w:szCs w:val="24"/>
              </w:rPr>
              <w:t xml:space="preserve"> </w:t>
            </w:r>
          </w:p>
          <w:p w:rsidR="004A3590" w:rsidRPr="00C42104" w:rsidRDefault="004A3590" w:rsidP="00917092">
            <w:pPr>
              <w:spacing w:after="0" w:line="240" w:lineRule="auto"/>
              <w:rPr>
                <w:rFonts w:ascii="Arial" w:hAnsi="Arial" w:cs="Arial"/>
                <w:i/>
                <w:color w:val="FFFFFF" w:themeColor="background1"/>
                <w:sz w:val="24"/>
                <w:szCs w:val="24"/>
              </w:rPr>
            </w:pPr>
            <w:r w:rsidRPr="00C42104">
              <w:rPr>
                <w:rFonts w:ascii="Arial" w:hAnsi="Arial" w:cs="Arial"/>
                <w:i/>
                <w:color w:val="FFFFFF" w:themeColor="background1"/>
                <w:sz w:val="24"/>
                <w:szCs w:val="24"/>
              </w:rPr>
              <w:t>Skills to be identified on long term and medium-term planning for each hub</w:t>
            </w:r>
            <w:r w:rsidRPr="004A3590">
              <w:rPr>
                <w:rFonts w:ascii="Arial" w:hAnsi="Arial" w:cs="Arial"/>
                <w:i/>
                <w:color w:val="FFFFFF" w:themeColor="background1"/>
                <w:sz w:val="28"/>
                <w:szCs w:val="28"/>
              </w:rPr>
              <w:t>.</w:t>
            </w:r>
          </w:p>
        </w:tc>
      </w:tr>
      <w:tr w:rsidR="007154A7" w:rsidRPr="00DB4502" w:rsidTr="006F1BDD">
        <w:tc>
          <w:tcPr>
            <w:tcW w:w="412" w:type="pct"/>
          </w:tcPr>
          <w:p w:rsidR="00DB4502" w:rsidRPr="00DB4502" w:rsidRDefault="00DB4502" w:rsidP="00D73124">
            <w:pPr>
              <w:spacing w:after="0" w:line="240" w:lineRule="auto"/>
              <w:jc w:val="center"/>
              <w:rPr>
                <w:rFonts w:ascii="Arial" w:hAnsi="Arial" w:cs="Arial"/>
                <w:b/>
                <w:sz w:val="20"/>
                <w:szCs w:val="20"/>
              </w:rPr>
            </w:pPr>
            <w:r w:rsidRPr="00DB4502">
              <w:rPr>
                <w:rFonts w:ascii="Arial" w:hAnsi="Arial" w:cs="Arial"/>
                <w:b/>
                <w:sz w:val="20"/>
                <w:szCs w:val="20"/>
              </w:rPr>
              <w:t>Skill</w:t>
            </w:r>
          </w:p>
        </w:tc>
        <w:tc>
          <w:tcPr>
            <w:tcW w:w="667" w:type="pct"/>
          </w:tcPr>
          <w:p w:rsidR="00DB4502" w:rsidRPr="00DB4502" w:rsidRDefault="007154A7" w:rsidP="00D73124">
            <w:pPr>
              <w:spacing w:after="0" w:line="240" w:lineRule="auto"/>
              <w:jc w:val="center"/>
              <w:rPr>
                <w:rFonts w:ascii="Arial" w:hAnsi="Arial" w:cs="Arial"/>
                <w:b/>
                <w:sz w:val="20"/>
                <w:szCs w:val="20"/>
              </w:rPr>
            </w:pPr>
            <w:r>
              <w:rPr>
                <w:rFonts w:ascii="Arial" w:hAnsi="Arial" w:cs="Arial"/>
                <w:b/>
                <w:sz w:val="20"/>
                <w:szCs w:val="20"/>
              </w:rPr>
              <w:t>EYFS</w:t>
            </w:r>
          </w:p>
        </w:tc>
        <w:tc>
          <w:tcPr>
            <w:tcW w:w="511" w:type="pct"/>
          </w:tcPr>
          <w:p w:rsidR="00DB4502" w:rsidRPr="00DB4502" w:rsidRDefault="00DB4502" w:rsidP="00D73124">
            <w:pPr>
              <w:spacing w:after="0" w:line="240" w:lineRule="auto"/>
              <w:jc w:val="center"/>
              <w:rPr>
                <w:rFonts w:ascii="Arial" w:hAnsi="Arial" w:cs="Arial"/>
                <w:b/>
                <w:sz w:val="20"/>
                <w:szCs w:val="20"/>
              </w:rPr>
            </w:pPr>
            <w:r w:rsidRPr="00DB4502">
              <w:rPr>
                <w:rFonts w:ascii="Arial" w:hAnsi="Arial" w:cs="Arial"/>
                <w:b/>
                <w:sz w:val="20"/>
                <w:szCs w:val="20"/>
              </w:rPr>
              <w:t>Year 1</w:t>
            </w:r>
          </w:p>
        </w:tc>
        <w:tc>
          <w:tcPr>
            <w:tcW w:w="682" w:type="pct"/>
          </w:tcPr>
          <w:p w:rsidR="00DB4502" w:rsidRPr="00DB4502" w:rsidRDefault="00DB4502" w:rsidP="00D73124">
            <w:pPr>
              <w:spacing w:after="0" w:line="240" w:lineRule="auto"/>
              <w:jc w:val="center"/>
              <w:rPr>
                <w:rFonts w:ascii="Arial" w:hAnsi="Arial" w:cs="Arial"/>
                <w:b/>
                <w:sz w:val="20"/>
                <w:szCs w:val="20"/>
              </w:rPr>
            </w:pPr>
            <w:r w:rsidRPr="00DB4502">
              <w:rPr>
                <w:rFonts w:ascii="Arial" w:hAnsi="Arial" w:cs="Arial"/>
                <w:b/>
                <w:sz w:val="20"/>
                <w:szCs w:val="20"/>
              </w:rPr>
              <w:t>Year 2</w:t>
            </w:r>
          </w:p>
        </w:tc>
        <w:tc>
          <w:tcPr>
            <w:tcW w:w="637" w:type="pct"/>
          </w:tcPr>
          <w:p w:rsidR="00DB4502" w:rsidRPr="00DB4502" w:rsidRDefault="00DB4502" w:rsidP="00D73124">
            <w:pPr>
              <w:spacing w:after="0" w:line="240" w:lineRule="auto"/>
              <w:jc w:val="center"/>
              <w:rPr>
                <w:rFonts w:ascii="Arial" w:hAnsi="Arial" w:cs="Arial"/>
                <w:b/>
                <w:sz w:val="20"/>
                <w:szCs w:val="20"/>
              </w:rPr>
            </w:pPr>
            <w:r w:rsidRPr="00DB4502">
              <w:rPr>
                <w:rFonts w:ascii="Arial" w:hAnsi="Arial" w:cs="Arial"/>
                <w:b/>
                <w:sz w:val="20"/>
                <w:szCs w:val="20"/>
              </w:rPr>
              <w:t>Year 3</w:t>
            </w:r>
          </w:p>
        </w:tc>
        <w:tc>
          <w:tcPr>
            <w:tcW w:w="637" w:type="pct"/>
          </w:tcPr>
          <w:p w:rsidR="00DB4502" w:rsidRPr="00DB4502" w:rsidRDefault="00DB4502" w:rsidP="00D73124">
            <w:pPr>
              <w:spacing w:after="0" w:line="240" w:lineRule="auto"/>
              <w:jc w:val="center"/>
              <w:rPr>
                <w:rFonts w:ascii="Arial" w:hAnsi="Arial" w:cs="Arial"/>
                <w:b/>
                <w:sz w:val="20"/>
                <w:szCs w:val="20"/>
              </w:rPr>
            </w:pPr>
            <w:r w:rsidRPr="00DB4502">
              <w:rPr>
                <w:rFonts w:ascii="Arial" w:hAnsi="Arial" w:cs="Arial"/>
                <w:b/>
                <w:sz w:val="20"/>
                <w:szCs w:val="20"/>
              </w:rPr>
              <w:t>Year 4</w:t>
            </w:r>
          </w:p>
        </w:tc>
        <w:tc>
          <w:tcPr>
            <w:tcW w:w="728" w:type="pct"/>
          </w:tcPr>
          <w:p w:rsidR="00DB4502" w:rsidRPr="00DB4502" w:rsidRDefault="00DB4502" w:rsidP="00D73124">
            <w:pPr>
              <w:spacing w:after="0" w:line="240" w:lineRule="auto"/>
              <w:jc w:val="center"/>
              <w:rPr>
                <w:rFonts w:ascii="Arial" w:hAnsi="Arial" w:cs="Arial"/>
                <w:b/>
                <w:sz w:val="20"/>
                <w:szCs w:val="20"/>
              </w:rPr>
            </w:pPr>
            <w:r w:rsidRPr="00DB4502">
              <w:rPr>
                <w:rFonts w:ascii="Arial" w:hAnsi="Arial" w:cs="Arial"/>
                <w:b/>
                <w:sz w:val="20"/>
                <w:szCs w:val="20"/>
              </w:rPr>
              <w:t>Year 5</w:t>
            </w:r>
          </w:p>
        </w:tc>
        <w:tc>
          <w:tcPr>
            <w:tcW w:w="726" w:type="pct"/>
          </w:tcPr>
          <w:p w:rsidR="00DB4502" w:rsidRPr="00DB4502" w:rsidRDefault="00DB4502" w:rsidP="00D73124">
            <w:pPr>
              <w:spacing w:after="0" w:line="240" w:lineRule="auto"/>
              <w:jc w:val="center"/>
              <w:rPr>
                <w:rFonts w:ascii="Arial" w:hAnsi="Arial" w:cs="Arial"/>
                <w:b/>
                <w:sz w:val="20"/>
                <w:szCs w:val="20"/>
              </w:rPr>
            </w:pPr>
            <w:r w:rsidRPr="00DB4502">
              <w:rPr>
                <w:rFonts w:ascii="Arial" w:hAnsi="Arial" w:cs="Arial"/>
                <w:b/>
                <w:sz w:val="20"/>
                <w:szCs w:val="20"/>
              </w:rPr>
              <w:t>Year 6</w:t>
            </w:r>
          </w:p>
        </w:tc>
      </w:tr>
      <w:tr w:rsidR="006F1BDD" w:rsidRPr="00DB4502" w:rsidTr="00F90BBC">
        <w:tc>
          <w:tcPr>
            <w:tcW w:w="412" w:type="pct"/>
            <w:shd w:val="clear" w:color="auto" w:fill="auto"/>
          </w:tcPr>
          <w:p w:rsidR="00DB4502" w:rsidRPr="00DB4502" w:rsidRDefault="00700EE9" w:rsidP="00D73124">
            <w:pPr>
              <w:spacing w:after="0" w:line="240" w:lineRule="auto"/>
              <w:rPr>
                <w:rFonts w:ascii="Arial" w:hAnsi="Arial" w:cs="Arial"/>
                <w:b/>
                <w:sz w:val="20"/>
                <w:szCs w:val="20"/>
              </w:rPr>
            </w:pPr>
            <w:r w:rsidRPr="008173CF">
              <w:rPr>
                <w:rFonts w:ascii="Arial" w:hAnsi="Arial" w:cs="Arial"/>
                <w:b/>
                <w:sz w:val="20"/>
                <w:szCs w:val="20"/>
              </w:rPr>
              <w:t>Location Knowledge</w:t>
            </w:r>
          </w:p>
        </w:tc>
        <w:tc>
          <w:tcPr>
            <w:tcW w:w="667" w:type="pct"/>
            <w:shd w:val="clear" w:color="auto" w:fill="auto"/>
          </w:tcPr>
          <w:p w:rsidR="00801508" w:rsidRPr="004F67D9" w:rsidRDefault="004F67D9" w:rsidP="00801508">
            <w:pPr>
              <w:rPr>
                <w:rFonts w:ascii="Arial" w:hAnsi="Arial" w:cs="Arial"/>
                <w:sz w:val="20"/>
                <w:szCs w:val="20"/>
              </w:rPr>
            </w:pPr>
            <w:r w:rsidRPr="004F67D9">
              <w:rPr>
                <w:rFonts w:ascii="Arial" w:hAnsi="Arial" w:cs="Arial"/>
                <w:sz w:val="20"/>
                <w:szCs w:val="20"/>
              </w:rPr>
              <w:t xml:space="preserve">Make observations about their local environment </w:t>
            </w:r>
            <w:r w:rsidR="004D33BA" w:rsidRPr="004F67D9">
              <w:rPr>
                <w:rFonts w:ascii="Arial" w:hAnsi="Arial" w:cs="Arial"/>
                <w:sz w:val="20"/>
                <w:szCs w:val="20"/>
              </w:rPr>
              <w:t>e.g.</w:t>
            </w:r>
            <w:r w:rsidRPr="004F67D9">
              <w:rPr>
                <w:rFonts w:ascii="Arial" w:hAnsi="Arial" w:cs="Arial"/>
                <w:sz w:val="20"/>
                <w:szCs w:val="20"/>
              </w:rPr>
              <w:t xml:space="preserve"> park, school, home</w:t>
            </w:r>
          </w:p>
          <w:p w:rsidR="00DB4502" w:rsidRPr="00DB4502" w:rsidRDefault="004F67D9" w:rsidP="004F67D9">
            <w:pPr>
              <w:rPr>
                <w:rFonts w:ascii="Arial" w:hAnsi="Arial" w:cs="Arial"/>
                <w:sz w:val="20"/>
                <w:szCs w:val="20"/>
              </w:rPr>
            </w:pPr>
            <w:r w:rsidRPr="004F67D9">
              <w:rPr>
                <w:rFonts w:ascii="Arial" w:hAnsi="Arial" w:cs="Arial"/>
                <w:sz w:val="20"/>
                <w:szCs w:val="20"/>
              </w:rPr>
              <w:t xml:space="preserve">Begin to compare features of different environments </w:t>
            </w:r>
            <w:r w:rsidR="004D33BA" w:rsidRPr="004F67D9">
              <w:rPr>
                <w:rFonts w:ascii="Arial" w:hAnsi="Arial" w:cs="Arial"/>
                <w:sz w:val="20"/>
                <w:szCs w:val="20"/>
              </w:rPr>
              <w:t>e.g.</w:t>
            </w:r>
            <w:r w:rsidRPr="004F67D9">
              <w:rPr>
                <w:rFonts w:ascii="Arial" w:hAnsi="Arial" w:cs="Arial"/>
                <w:sz w:val="20"/>
                <w:szCs w:val="20"/>
              </w:rPr>
              <w:t xml:space="preserve"> park compared to house</w:t>
            </w:r>
          </w:p>
        </w:tc>
        <w:tc>
          <w:tcPr>
            <w:tcW w:w="511" w:type="pct"/>
            <w:shd w:val="clear" w:color="auto" w:fill="auto"/>
          </w:tcPr>
          <w:p w:rsidR="00DB4502" w:rsidRPr="00DB4502" w:rsidRDefault="00700EE9" w:rsidP="00B30AF1">
            <w:pPr>
              <w:spacing w:after="0" w:line="240" w:lineRule="auto"/>
              <w:rPr>
                <w:rFonts w:ascii="Arial" w:hAnsi="Arial" w:cs="Arial"/>
                <w:sz w:val="20"/>
                <w:szCs w:val="20"/>
              </w:rPr>
            </w:pPr>
            <w:r w:rsidRPr="008173CF">
              <w:rPr>
                <w:rFonts w:ascii="Arial" w:hAnsi="Arial" w:cs="Arial"/>
                <w:sz w:val="20"/>
                <w:szCs w:val="20"/>
              </w:rPr>
              <w:t xml:space="preserve">Name and locate local town. </w:t>
            </w:r>
          </w:p>
          <w:p w:rsidR="00DB4502" w:rsidRPr="00DB4502" w:rsidRDefault="00DB4502" w:rsidP="00B30AF1">
            <w:pPr>
              <w:spacing w:after="0" w:line="240" w:lineRule="auto"/>
              <w:rPr>
                <w:rFonts w:ascii="Arial" w:hAnsi="Arial" w:cs="Arial"/>
                <w:sz w:val="20"/>
                <w:szCs w:val="20"/>
              </w:rPr>
            </w:pPr>
          </w:p>
          <w:p w:rsidR="00DB4502" w:rsidRPr="00DB4502" w:rsidRDefault="00DB4502" w:rsidP="00B30AF1">
            <w:pPr>
              <w:spacing w:after="0" w:line="240" w:lineRule="auto"/>
              <w:rPr>
                <w:rFonts w:ascii="Arial" w:hAnsi="Arial" w:cs="Arial"/>
                <w:sz w:val="20"/>
                <w:szCs w:val="20"/>
              </w:rPr>
            </w:pPr>
          </w:p>
          <w:p w:rsidR="00DB4502" w:rsidRPr="00DB4502" w:rsidRDefault="00DB4502" w:rsidP="00B30AF1">
            <w:pPr>
              <w:spacing w:after="0" w:line="240" w:lineRule="auto"/>
              <w:rPr>
                <w:rFonts w:ascii="Arial" w:hAnsi="Arial" w:cs="Arial"/>
                <w:sz w:val="20"/>
                <w:szCs w:val="20"/>
              </w:rPr>
            </w:pPr>
          </w:p>
          <w:p w:rsidR="00DB4502" w:rsidRPr="00DB4502" w:rsidRDefault="00DB4502" w:rsidP="00B30AF1">
            <w:pPr>
              <w:spacing w:after="0" w:line="240" w:lineRule="auto"/>
              <w:rPr>
                <w:rFonts w:ascii="Arial" w:hAnsi="Arial" w:cs="Arial"/>
                <w:sz w:val="20"/>
                <w:szCs w:val="20"/>
              </w:rPr>
            </w:pPr>
          </w:p>
          <w:p w:rsidR="00DB4502" w:rsidRPr="00DB4502" w:rsidRDefault="00DB4502" w:rsidP="00B30AF1">
            <w:pPr>
              <w:spacing w:after="0" w:line="240" w:lineRule="auto"/>
              <w:rPr>
                <w:rFonts w:ascii="Arial" w:hAnsi="Arial" w:cs="Arial"/>
                <w:sz w:val="20"/>
                <w:szCs w:val="20"/>
              </w:rPr>
            </w:pPr>
          </w:p>
          <w:p w:rsidR="00DB4502" w:rsidRPr="00DB4502" w:rsidRDefault="00DB4502" w:rsidP="00A142D0">
            <w:pPr>
              <w:spacing w:after="0" w:line="240" w:lineRule="auto"/>
              <w:jc w:val="center"/>
              <w:rPr>
                <w:rFonts w:ascii="Arial" w:hAnsi="Arial" w:cs="Arial"/>
                <w:sz w:val="20"/>
                <w:szCs w:val="20"/>
              </w:rPr>
            </w:pPr>
          </w:p>
          <w:p w:rsidR="00DB4502" w:rsidRPr="00DB4502" w:rsidRDefault="00DB4502" w:rsidP="00B30AF1">
            <w:pPr>
              <w:spacing w:after="0" w:line="240" w:lineRule="auto"/>
              <w:rPr>
                <w:rFonts w:ascii="Arial" w:hAnsi="Arial" w:cs="Arial"/>
                <w:sz w:val="20"/>
                <w:szCs w:val="20"/>
              </w:rPr>
            </w:pPr>
          </w:p>
          <w:p w:rsidR="00DB4502" w:rsidRPr="00DB4502" w:rsidRDefault="00DB4502" w:rsidP="00B30AF1">
            <w:pPr>
              <w:spacing w:after="0" w:line="240" w:lineRule="auto"/>
              <w:rPr>
                <w:rFonts w:ascii="Arial" w:hAnsi="Arial" w:cs="Arial"/>
                <w:sz w:val="20"/>
                <w:szCs w:val="20"/>
              </w:rPr>
            </w:pPr>
          </w:p>
          <w:p w:rsidR="00DB4502" w:rsidRPr="00DB4502" w:rsidRDefault="00DB4502" w:rsidP="00B30AF1">
            <w:pPr>
              <w:spacing w:after="0" w:line="240" w:lineRule="auto"/>
              <w:rPr>
                <w:rFonts w:ascii="Arial" w:hAnsi="Arial" w:cs="Arial"/>
                <w:sz w:val="20"/>
                <w:szCs w:val="20"/>
              </w:rPr>
            </w:pPr>
          </w:p>
          <w:p w:rsidR="00DB4502" w:rsidRPr="00DB4502" w:rsidRDefault="00DB4502" w:rsidP="00B30AF1">
            <w:pPr>
              <w:spacing w:after="0" w:line="240" w:lineRule="auto"/>
              <w:rPr>
                <w:rFonts w:ascii="Arial" w:hAnsi="Arial" w:cs="Arial"/>
                <w:sz w:val="20"/>
                <w:szCs w:val="20"/>
              </w:rPr>
            </w:pPr>
          </w:p>
          <w:p w:rsidR="00DB4502" w:rsidRPr="00DB4502" w:rsidRDefault="00DB4502" w:rsidP="00B30AF1">
            <w:pPr>
              <w:spacing w:after="0" w:line="240" w:lineRule="auto"/>
              <w:rPr>
                <w:rFonts w:ascii="Arial" w:hAnsi="Arial" w:cs="Arial"/>
                <w:sz w:val="20"/>
                <w:szCs w:val="20"/>
              </w:rPr>
            </w:pPr>
          </w:p>
          <w:p w:rsidR="00DB4502" w:rsidRPr="00DB4502" w:rsidRDefault="00DB4502" w:rsidP="00B30AF1">
            <w:pPr>
              <w:spacing w:after="0" w:line="240" w:lineRule="auto"/>
              <w:rPr>
                <w:rFonts w:ascii="Arial" w:hAnsi="Arial" w:cs="Arial"/>
                <w:sz w:val="20"/>
                <w:szCs w:val="20"/>
              </w:rPr>
            </w:pPr>
          </w:p>
          <w:p w:rsidR="00DB4502" w:rsidRPr="00DB4502" w:rsidRDefault="00DB4502" w:rsidP="00B30AF1">
            <w:pPr>
              <w:spacing w:after="0" w:line="240" w:lineRule="auto"/>
              <w:rPr>
                <w:rFonts w:ascii="Arial" w:hAnsi="Arial" w:cs="Arial"/>
                <w:sz w:val="20"/>
                <w:szCs w:val="20"/>
              </w:rPr>
            </w:pPr>
          </w:p>
          <w:p w:rsidR="00DB4502" w:rsidRPr="00DB4502" w:rsidRDefault="00DB4502" w:rsidP="00B30AF1">
            <w:pPr>
              <w:spacing w:after="0" w:line="240" w:lineRule="auto"/>
              <w:rPr>
                <w:rFonts w:ascii="Arial" w:hAnsi="Arial" w:cs="Arial"/>
                <w:sz w:val="20"/>
                <w:szCs w:val="20"/>
              </w:rPr>
            </w:pPr>
          </w:p>
          <w:p w:rsidR="00DB4502" w:rsidRPr="00DB4502" w:rsidRDefault="00DB4502" w:rsidP="00B30AF1">
            <w:pPr>
              <w:spacing w:after="0" w:line="240" w:lineRule="auto"/>
              <w:rPr>
                <w:rFonts w:ascii="Arial" w:hAnsi="Arial" w:cs="Arial"/>
                <w:sz w:val="20"/>
                <w:szCs w:val="20"/>
              </w:rPr>
            </w:pPr>
          </w:p>
          <w:p w:rsidR="00DB4502" w:rsidRPr="00DB4502" w:rsidRDefault="00DB4502" w:rsidP="00B30AF1">
            <w:pPr>
              <w:spacing w:after="0" w:line="240" w:lineRule="auto"/>
              <w:rPr>
                <w:rFonts w:ascii="Arial" w:hAnsi="Arial" w:cs="Arial"/>
                <w:sz w:val="20"/>
                <w:szCs w:val="20"/>
              </w:rPr>
            </w:pPr>
          </w:p>
        </w:tc>
        <w:tc>
          <w:tcPr>
            <w:tcW w:w="682" w:type="pct"/>
            <w:shd w:val="clear" w:color="auto" w:fill="auto"/>
          </w:tcPr>
          <w:p w:rsidR="00700EE9" w:rsidRPr="008173CF" w:rsidRDefault="00700EE9" w:rsidP="00700EE9">
            <w:pPr>
              <w:ind w:left="72"/>
              <w:rPr>
                <w:rFonts w:ascii="Arial" w:hAnsi="Arial" w:cs="Arial"/>
                <w:sz w:val="20"/>
                <w:szCs w:val="20"/>
              </w:rPr>
            </w:pPr>
            <w:r w:rsidRPr="008173CF">
              <w:rPr>
                <w:rFonts w:ascii="Arial" w:hAnsi="Arial" w:cs="Arial"/>
                <w:sz w:val="20"/>
                <w:szCs w:val="20"/>
              </w:rPr>
              <w:t>Name, locate and identify characteristics of the four countries and capital cities of the United Kingdom and its surrounding seas.</w:t>
            </w:r>
          </w:p>
          <w:p w:rsidR="00DB4502" w:rsidRPr="00DB4502" w:rsidRDefault="00700EE9" w:rsidP="00700EE9">
            <w:pPr>
              <w:ind w:left="72"/>
              <w:rPr>
                <w:rFonts w:ascii="Arial" w:hAnsi="Arial" w:cs="Arial"/>
                <w:sz w:val="20"/>
                <w:szCs w:val="20"/>
              </w:rPr>
            </w:pPr>
            <w:r w:rsidRPr="008173CF">
              <w:rPr>
                <w:rFonts w:ascii="Arial" w:hAnsi="Arial" w:cs="Arial"/>
                <w:sz w:val="20"/>
                <w:szCs w:val="20"/>
              </w:rPr>
              <w:t>Name and locate the world’s seven continents and five oceans.</w:t>
            </w:r>
          </w:p>
        </w:tc>
        <w:tc>
          <w:tcPr>
            <w:tcW w:w="637" w:type="pct"/>
            <w:shd w:val="clear" w:color="auto" w:fill="auto"/>
          </w:tcPr>
          <w:p w:rsidR="00DB4502" w:rsidRPr="00DB4502" w:rsidRDefault="00700EE9" w:rsidP="00B30AF1">
            <w:pPr>
              <w:rPr>
                <w:rFonts w:ascii="Arial" w:hAnsi="Arial" w:cs="Arial"/>
                <w:sz w:val="20"/>
                <w:szCs w:val="20"/>
              </w:rPr>
            </w:pPr>
            <w:r w:rsidRPr="008173CF">
              <w:rPr>
                <w:rFonts w:ascii="Arial" w:hAnsi="Arial" w:cs="Arial"/>
                <w:sz w:val="20"/>
                <w:szCs w:val="20"/>
              </w:rPr>
              <w:t>Name and locate countries and cities of the UK, geographical regions and their identifying human and physical characteristics, key topographical features (in hills, mountains, coasts and rivers) and land-use patterns; and understand how some of these aspects have changed over time.</w:t>
            </w:r>
          </w:p>
        </w:tc>
        <w:tc>
          <w:tcPr>
            <w:tcW w:w="637" w:type="pct"/>
            <w:shd w:val="clear" w:color="auto" w:fill="auto"/>
          </w:tcPr>
          <w:p w:rsidR="00700EE9" w:rsidRPr="008173CF" w:rsidRDefault="00700EE9" w:rsidP="00700EE9">
            <w:pPr>
              <w:rPr>
                <w:rFonts w:ascii="Arial" w:hAnsi="Arial" w:cs="Arial"/>
                <w:sz w:val="20"/>
                <w:szCs w:val="20"/>
              </w:rPr>
            </w:pPr>
            <w:r w:rsidRPr="008173CF">
              <w:rPr>
                <w:rFonts w:ascii="Arial" w:hAnsi="Arial" w:cs="Arial"/>
                <w:sz w:val="20"/>
                <w:szCs w:val="20"/>
              </w:rPr>
              <w:t>Locate the worlds countries, using maps to focus on Europe (inc</w:t>
            </w:r>
            <w:r>
              <w:rPr>
                <w:rFonts w:ascii="Arial" w:hAnsi="Arial" w:cs="Arial"/>
                <w:sz w:val="20"/>
                <w:szCs w:val="20"/>
              </w:rPr>
              <w:t>luding</w:t>
            </w:r>
            <w:r w:rsidRPr="008173CF">
              <w:rPr>
                <w:rFonts w:ascii="Arial" w:hAnsi="Arial" w:cs="Arial"/>
                <w:sz w:val="20"/>
                <w:szCs w:val="20"/>
              </w:rPr>
              <w:t xml:space="preserve"> the location of Russia) and North and South America, concentrating on their environmental regions, key physical and human characteristics, countries and other major cities.</w:t>
            </w:r>
          </w:p>
          <w:p w:rsidR="00700EE9" w:rsidRPr="008173CF" w:rsidRDefault="00700EE9" w:rsidP="00700EE9">
            <w:pPr>
              <w:rPr>
                <w:rFonts w:ascii="Arial" w:hAnsi="Arial" w:cs="Arial"/>
                <w:sz w:val="20"/>
                <w:szCs w:val="20"/>
              </w:rPr>
            </w:pPr>
            <w:r w:rsidRPr="008173CF">
              <w:rPr>
                <w:rFonts w:ascii="Arial" w:hAnsi="Arial" w:cs="Arial"/>
                <w:sz w:val="20"/>
                <w:szCs w:val="20"/>
              </w:rPr>
              <w:t>Identify the position and significance of Equator, N. and S. Hemisphere, Tropics of Cancer and Capricorn.</w:t>
            </w:r>
          </w:p>
          <w:p w:rsidR="00DB4502" w:rsidRPr="00DB4502" w:rsidRDefault="00DB4502" w:rsidP="00D73124">
            <w:pPr>
              <w:spacing w:after="0" w:line="240" w:lineRule="auto"/>
              <w:rPr>
                <w:rFonts w:ascii="Arial" w:hAnsi="Arial" w:cs="Arial"/>
                <w:sz w:val="20"/>
                <w:szCs w:val="20"/>
              </w:rPr>
            </w:pPr>
          </w:p>
        </w:tc>
        <w:tc>
          <w:tcPr>
            <w:tcW w:w="728" w:type="pct"/>
            <w:shd w:val="clear" w:color="auto" w:fill="auto"/>
          </w:tcPr>
          <w:p w:rsidR="00700EE9" w:rsidRPr="008173CF" w:rsidRDefault="00700EE9" w:rsidP="00700EE9">
            <w:pPr>
              <w:rPr>
                <w:rFonts w:ascii="Arial" w:hAnsi="Arial" w:cs="Arial"/>
                <w:sz w:val="20"/>
                <w:szCs w:val="20"/>
              </w:rPr>
            </w:pPr>
            <w:r w:rsidRPr="008173CF">
              <w:rPr>
                <w:rFonts w:ascii="Arial" w:hAnsi="Arial" w:cs="Arial"/>
                <w:sz w:val="20"/>
                <w:szCs w:val="20"/>
              </w:rPr>
              <w:t>Locate the main countries in Europe and North or South America. Locate and name principal cities.</w:t>
            </w:r>
          </w:p>
          <w:p w:rsidR="00700EE9" w:rsidRPr="008173CF" w:rsidRDefault="00700EE9" w:rsidP="00700EE9">
            <w:pPr>
              <w:rPr>
                <w:rFonts w:ascii="Arial" w:hAnsi="Arial" w:cs="Arial"/>
                <w:sz w:val="20"/>
                <w:szCs w:val="20"/>
              </w:rPr>
            </w:pPr>
            <w:r w:rsidRPr="008173CF">
              <w:rPr>
                <w:rFonts w:ascii="Arial" w:hAnsi="Arial" w:cs="Arial"/>
                <w:sz w:val="20"/>
                <w:szCs w:val="20"/>
              </w:rPr>
              <w:t>Compare 2 different regions in UK rural/urban.</w:t>
            </w:r>
          </w:p>
          <w:p w:rsidR="00700EE9" w:rsidRPr="008173CF" w:rsidRDefault="00700EE9" w:rsidP="00700EE9">
            <w:pPr>
              <w:rPr>
                <w:rFonts w:ascii="Arial" w:hAnsi="Arial" w:cs="Arial"/>
                <w:sz w:val="20"/>
                <w:szCs w:val="20"/>
              </w:rPr>
            </w:pPr>
            <w:r w:rsidRPr="008173CF">
              <w:rPr>
                <w:rFonts w:ascii="Arial" w:hAnsi="Arial" w:cs="Arial"/>
                <w:sz w:val="20"/>
                <w:szCs w:val="20"/>
              </w:rPr>
              <w:t>Locate and name the main counties and cities in England.</w:t>
            </w:r>
          </w:p>
          <w:p w:rsidR="00700EE9" w:rsidRPr="008173CF" w:rsidRDefault="00700EE9" w:rsidP="00700EE9">
            <w:pPr>
              <w:rPr>
                <w:rFonts w:ascii="Arial" w:hAnsi="Arial" w:cs="Arial"/>
                <w:sz w:val="20"/>
                <w:szCs w:val="20"/>
              </w:rPr>
            </w:pPr>
            <w:r w:rsidRPr="008173CF">
              <w:rPr>
                <w:rFonts w:ascii="Arial" w:hAnsi="Arial" w:cs="Arial"/>
                <w:sz w:val="20"/>
                <w:szCs w:val="20"/>
              </w:rPr>
              <w:t>Linking with History, compare land use maps of UK from past with the present, focusing on land use.</w:t>
            </w:r>
          </w:p>
          <w:p w:rsidR="00700EE9" w:rsidRPr="008173CF" w:rsidRDefault="00700EE9" w:rsidP="00700EE9">
            <w:pPr>
              <w:rPr>
                <w:rFonts w:ascii="Arial" w:hAnsi="Arial" w:cs="Arial"/>
                <w:sz w:val="20"/>
                <w:szCs w:val="20"/>
              </w:rPr>
            </w:pPr>
            <w:r w:rsidRPr="008173CF">
              <w:rPr>
                <w:rFonts w:ascii="Arial" w:hAnsi="Arial" w:cs="Arial"/>
                <w:sz w:val="20"/>
                <w:szCs w:val="20"/>
              </w:rPr>
              <w:t>Identify the position and significance of latitude/longitude and the Greenwich Meridian. Linking with science, time zones, night and day</w:t>
            </w:r>
          </w:p>
          <w:p w:rsidR="00DB4502" w:rsidRPr="00DB4502" w:rsidRDefault="00DB4502" w:rsidP="00D73124">
            <w:pPr>
              <w:spacing w:after="0" w:line="240" w:lineRule="auto"/>
              <w:rPr>
                <w:rFonts w:ascii="Arial" w:hAnsi="Arial" w:cs="Arial"/>
                <w:sz w:val="20"/>
                <w:szCs w:val="20"/>
              </w:rPr>
            </w:pPr>
          </w:p>
        </w:tc>
        <w:tc>
          <w:tcPr>
            <w:tcW w:w="726" w:type="pct"/>
            <w:shd w:val="clear" w:color="auto" w:fill="auto"/>
          </w:tcPr>
          <w:p w:rsidR="006F1BDD" w:rsidRDefault="006F1BDD" w:rsidP="00700EE9">
            <w:pPr>
              <w:rPr>
                <w:rFonts w:ascii="Arial" w:hAnsi="Arial" w:cs="Arial"/>
                <w:sz w:val="20"/>
                <w:szCs w:val="20"/>
              </w:rPr>
            </w:pPr>
            <w:r>
              <w:rPr>
                <w:rFonts w:ascii="Arial" w:hAnsi="Arial" w:cs="Arial"/>
                <w:sz w:val="20"/>
                <w:szCs w:val="20"/>
              </w:rPr>
              <w:t>L</w:t>
            </w:r>
            <w:r w:rsidR="00700EE9" w:rsidRPr="008173CF">
              <w:rPr>
                <w:rFonts w:ascii="Arial" w:hAnsi="Arial" w:cs="Arial"/>
                <w:sz w:val="20"/>
                <w:szCs w:val="20"/>
              </w:rPr>
              <w:t>ocate the main countries in Africa, Asia and Australasia/Oceania</w:t>
            </w:r>
            <w:r w:rsidRPr="008173CF">
              <w:rPr>
                <w:rFonts w:ascii="Arial" w:hAnsi="Arial" w:cs="Arial"/>
                <w:sz w:val="20"/>
                <w:szCs w:val="20"/>
              </w:rPr>
              <w:t xml:space="preserve"> </w:t>
            </w:r>
            <w:r>
              <w:rPr>
                <w:rFonts w:ascii="Arial" w:hAnsi="Arial" w:cs="Arial"/>
                <w:sz w:val="20"/>
                <w:szCs w:val="20"/>
              </w:rPr>
              <w:t>o</w:t>
            </w:r>
            <w:r w:rsidRPr="008173CF">
              <w:rPr>
                <w:rFonts w:ascii="Arial" w:hAnsi="Arial" w:cs="Arial"/>
                <w:sz w:val="20"/>
                <w:szCs w:val="20"/>
              </w:rPr>
              <w:t>n a world map</w:t>
            </w:r>
            <w:r w:rsidR="00700EE9" w:rsidRPr="008173CF">
              <w:rPr>
                <w:rFonts w:ascii="Arial" w:hAnsi="Arial" w:cs="Arial"/>
                <w:sz w:val="20"/>
                <w:szCs w:val="20"/>
              </w:rPr>
              <w:t xml:space="preserve">. </w:t>
            </w:r>
          </w:p>
          <w:p w:rsidR="00700EE9" w:rsidRPr="008173CF" w:rsidRDefault="00700EE9" w:rsidP="00700EE9">
            <w:pPr>
              <w:rPr>
                <w:rFonts w:ascii="Arial" w:hAnsi="Arial" w:cs="Arial"/>
                <w:sz w:val="20"/>
                <w:szCs w:val="20"/>
              </w:rPr>
            </w:pPr>
            <w:r w:rsidRPr="008173CF">
              <w:rPr>
                <w:rFonts w:ascii="Arial" w:hAnsi="Arial" w:cs="Arial"/>
                <w:sz w:val="20"/>
                <w:szCs w:val="20"/>
              </w:rPr>
              <w:t>Identify their main environmental regions, key physical and human characteristics, and major cities.</w:t>
            </w:r>
          </w:p>
          <w:p w:rsidR="00700EE9" w:rsidRPr="008173CF" w:rsidRDefault="006F1BDD" w:rsidP="00700EE9">
            <w:pPr>
              <w:rPr>
                <w:rFonts w:ascii="Arial" w:hAnsi="Arial" w:cs="Arial"/>
                <w:sz w:val="20"/>
                <w:szCs w:val="20"/>
              </w:rPr>
            </w:pPr>
            <w:r>
              <w:rPr>
                <w:rFonts w:ascii="Arial" w:hAnsi="Arial" w:cs="Arial"/>
                <w:sz w:val="20"/>
                <w:szCs w:val="20"/>
              </w:rPr>
              <w:t>M</w:t>
            </w:r>
            <w:r w:rsidR="00700EE9" w:rsidRPr="008173CF">
              <w:rPr>
                <w:rFonts w:ascii="Arial" w:hAnsi="Arial" w:cs="Arial"/>
                <w:sz w:val="20"/>
                <w:szCs w:val="20"/>
              </w:rPr>
              <w:t>ap how land use has changed in local area over time</w:t>
            </w:r>
            <w:r>
              <w:rPr>
                <w:rFonts w:ascii="Arial" w:hAnsi="Arial" w:cs="Arial"/>
                <w:sz w:val="20"/>
                <w:szCs w:val="20"/>
              </w:rPr>
              <w:t>,</w:t>
            </w:r>
            <w:r w:rsidRPr="008173CF">
              <w:rPr>
                <w:rFonts w:ascii="Arial" w:hAnsi="Arial" w:cs="Arial"/>
                <w:sz w:val="20"/>
                <w:szCs w:val="20"/>
              </w:rPr>
              <w:t xml:space="preserve"> </w:t>
            </w:r>
            <w:r>
              <w:rPr>
                <w:rFonts w:ascii="Arial" w:hAnsi="Arial" w:cs="Arial"/>
                <w:sz w:val="20"/>
                <w:szCs w:val="20"/>
              </w:rPr>
              <w:t>l</w:t>
            </w:r>
            <w:r w:rsidRPr="008173CF">
              <w:rPr>
                <w:rFonts w:ascii="Arial" w:hAnsi="Arial" w:cs="Arial"/>
                <w:sz w:val="20"/>
                <w:szCs w:val="20"/>
              </w:rPr>
              <w:t>inking with local History</w:t>
            </w:r>
            <w:r w:rsidR="00700EE9" w:rsidRPr="008173CF">
              <w:rPr>
                <w:rFonts w:ascii="Arial" w:hAnsi="Arial" w:cs="Arial"/>
                <w:sz w:val="20"/>
                <w:szCs w:val="20"/>
              </w:rPr>
              <w:t>.</w:t>
            </w:r>
          </w:p>
          <w:p w:rsidR="00DB4502" w:rsidRPr="00DB4502" w:rsidRDefault="00700EE9" w:rsidP="00287128">
            <w:pPr>
              <w:rPr>
                <w:rFonts w:ascii="Arial" w:hAnsi="Arial" w:cs="Arial"/>
                <w:sz w:val="20"/>
                <w:szCs w:val="20"/>
              </w:rPr>
            </w:pPr>
            <w:r w:rsidRPr="008173CF">
              <w:rPr>
                <w:rFonts w:ascii="Arial" w:hAnsi="Arial" w:cs="Arial"/>
                <w:sz w:val="20"/>
                <w:szCs w:val="20"/>
              </w:rPr>
              <w:t>Name and locate the key topographical features including coast, features of erosion, hills, mountains and rivers. Understand how these features have changed over time.</w:t>
            </w:r>
          </w:p>
        </w:tc>
      </w:tr>
    </w:tbl>
    <w:p w:rsidR="00890A14" w:rsidRDefault="00890A14"/>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4"/>
        <w:gridCol w:w="1606"/>
        <w:gridCol w:w="1173"/>
        <w:gridCol w:w="1662"/>
        <w:gridCol w:w="2443"/>
        <w:gridCol w:w="2332"/>
        <w:gridCol w:w="2095"/>
        <w:gridCol w:w="3022"/>
      </w:tblGrid>
      <w:tr w:rsidR="00BC7DB5" w:rsidRPr="00DB4502" w:rsidTr="00BC7DB5">
        <w:tc>
          <w:tcPr>
            <w:tcW w:w="1560" w:type="dxa"/>
          </w:tcPr>
          <w:p w:rsidR="00BC7DB5" w:rsidRPr="00DB4502" w:rsidRDefault="00BC7DB5" w:rsidP="00D7619C">
            <w:pPr>
              <w:spacing w:after="0" w:line="240" w:lineRule="auto"/>
              <w:jc w:val="center"/>
              <w:rPr>
                <w:rFonts w:ascii="Arial" w:hAnsi="Arial" w:cs="Arial"/>
                <w:sz w:val="20"/>
                <w:szCs w:val="20"/>
              </w:rPr>
            </w:pPr>
            <w:r w:rsidRPr="00DB4502">
              <w:rPr>
                <w:rFonts w:ascii="Arial" w:hAnsi="Arial" w:cs="Arial"/>
                <w:b/>
                <w:sz w:val="20"/>
                <w:szCs w:val="20"/>
              </w:rPr>
              <w:lastRenderedPageBreak/>
              <w:t>Skill</w:t>
            </w:r>
          </w:p>
        </w:tc>
        <w:tc>
          <w:tcPr>
            <w:tcW w:w="1136" w:type="dxa"/>
          </w:tcPr>
          <w:p w:rsidR="00BC7DB5" w:rsidRPr="00DB4502" w:rsidRDefault="00BC7DB5" w:rsidP="00D7619C">
            <w:pPr>
              <w:spacing w:after="0" w:line="240" w:lineRule="auto"/>
              <w:jc w:val="center"/>
              <w:rPr>
                <w:rFonts w:ascii="Arial" w:hAnsi="Arial" w:cs="Arial"/>
                <w:b/>
                <w:sz w:val="20"/>
                <w:szCs w:val="20"/>
              </w:rPr>
            </w:pPr>
            <w:r>
              <w:rPr>
                <w:rFonts w:ascii="Arial" w:hAnsi="Arial" w:cs="Arial"/>
                <w:b/>
                <w:sz w:val="20"/>
                <w:szCs w:val="20"/>
              </w:rPr>
              <w:t>EYFS</w:t>
            </w:r>
          </w:p>
        </w:tc>
        <w:tc>
          <w:tcPr>
            <w:tcW w:w="1174"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1</w:t>
            </w:r>
          </w:p>
        </w:tc>
        <w:tc>
          <w:tcPr>
            <w:tcW w:w="1693"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2</w:t>
            </w:r>
          </w:p>
        </w:tc>
        <w:tc>
          <w:tcPr>
            <w:tcW w:w="2553"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3</w:t>
            </w:r>
          </w:p>
        </w:tc>
        <w:tc>
          <w:tcPr>
            <w:tcW w:w="2430"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4</w:t>
            </w:r>
          </w:p>
        </w:tc>
        <w:tc>
          <w:tcPr>
            <w:tcW w:w="2150"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5</w:t>
            </w:r>
          </w:p>
        </w:tc>
        <w:tc>
          <w:tcPr>
            <w:tcW w:w="3171"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6</w:t>
            </w:r>
          </w:p>
        </w:tc>
      </w:tr>
      <w:tr w:rsidR="00BC7DB5" w:rsidRPr="00DB4502" w:rsidTr="00F90BBC">
        <w:tc>
          <w:tcPr>
            <w:tcW w:w="1560" w:type="dxa"/>
            <w:shd w:val="clear" w:color="auto" w:fill="auto"/>
          </w:tcPr>
          <w:p w:rsidR="00BC7DB5" w:rsidRPr="00DB4502" w:rsidRDefault="003F0C0A" w:rsidP="00D73124">
            <w:pPr>
              <w:spacing w:after="0" w:line="240" w:lineRule="auto"/>
              <w:rPr>
                <w:rFonts w:ascii="Arial" w:hAnsi="Arial" w:cs="Arial"/>
                <w:b/>
                <w:sz w:val="20"/>
                <w:szCs w:val="20"/>
              </w:rPr>
            </w:pPr>
            <w:r w:rsidRPr="00DC37EA">
              <w:rPr>
                <w:rFonts w:ascii="Arial" w:hAnsi="Arial" w:cs="Arial"/>
                <w:b/>
                <w:sz w:val="20"/>
                <w:szCs w:val="20"/>
              </w:rPr>
              <w:t>Place Knowledge</w:t>
            </w:r>
          </w:p>
        </w:tc>
        <w:tc>
          <w:tcPr>
            <w:tcW w:w="1136" w:type="dxa"/>
            <w:shd w:val="clear" w:color="auto" w:fill="auto"/>
          </w:tcPr>
          <w:p w:rsidR="00BC7DB5" w:rsidRPr="00760B33" w:rsidRDefault="00765FAD" w:rsidP="005712F8">
            <w:pPr>
              <w:rPr>
                <w:rFonts w:ascii="Arial" w:hAnsi="Arial" w:cs="Arial"/>
                <w:sz w:val="20"/>
                <w:szCs w:val="20"/>
              </w:rPr>
            </w:pPr>
            <w:r w:rsidRPr="00760B33">
              <w:rPr>
                <w:rFonts w:ascii="Arial" w:hAnsi="Arial" w:cs="Arial"/>
                <w:sz w:val="20"/>
                <w:szCs w:val="20"/>
              </w:rPr>
              <w:t>Observe features in  environment by pointing/looking closely</w:t>
            </w:r>
          </w:p>
          <w:p w:rsidR="00765FAD" w:rsidRPr="00760B33" w:rsidRDefault="00765FAD" w:rsidP="005712F8">
            <w:pPr>
              <w:rPr>
                <w:rFonts w:ascii="Arial" w:hAnsi="Arial" w:cs="Arial"/>
                <w:sz w:val="20"/>
                <w:szCs w:val="20"/>
              </w:rPr>
            </w:pPr>
            <w:r w:rsidRPr="00760B33">
              <w:rPr>
                <w:rFonts w:ascii="Arial" w:hAnsi="Arial" w:cs="Arial"/>
                <w:sz w:val="20"/>
                <w:szCs w:val="20"/>
              </w:rPr>
              <w:t xml:space="preserve">Begin to compare features </w:t>
            </w:r>
            <w:r w:rsidR="004D33BA" w:rsidRPr="00760B33">
              <w:rPr>
                <w:rFonts w:ascii="Arial" w:hAnsi="Arial" w:cs="Arial"/>
                <w:sz w:val="20"/>
                <w:szCs w:val="20"/>
              </w:rPr>
              <w:t>e.g.</w:t>
            </w:r>
            <w:r w:rsidRPr="00760B33">
              <w:rPr>
                <w:rFonts w:ascii="Arial" w:hAnsi="Arial" w:cs="Arial"/>
                <w:sz w:val="20"/>
                <w:szCs w:val="20"/>
              </w:rPr>
              <w:t xml:space="preserve"> park compared to house</w:t>
            </w:r>
          </w:p>
          <w:p w:rsidR="00765FAD" w:rsidRPr="00760B33" w:rsidRDefault="00765FAD" w:rsidP="005712F8">
            <w:pPr>
              <w:rPr>
                <w:rFonts w:ascii="Arial" w:hAnsi="Arial" w:cs="Arial"/>
                <w:sz w:val="20"/>
                <w:szCs w:val="20"/>
              </w:rPr>
            </w:pPr>
            <w:r w:rsidRPr="00760B33">
              <w:rPr>
                <w:rFonts w:ascii="Arial" w:hAnsi="Arial" w:cs="Arial"/>
                <w:sz w:val="20"/>
                <w:szCs w:val="20"/>
              </w:rPr>
              <w:t xml:space="preserve"> Name simple features </w:t>
            </w:r>
            <w:r w:rsidR="004D33BA" w:rsidRPr="00760B33">
              <w:rPr>
                <w:rFonts w:ascii="Arial" w:hAnsi="Arial" w:cs="Arial"/>
                <w:sz w:val="20"/>
                <w:szCs w:val="20"/>
              </w:rPr>
              <w:t>e.g.</w:t>
            </w:r>
            <w:r w:rsidRPr="00760B33">
              <w:rPr>
                <w:rFonts w:ascii="Arial" w:hAnsi="Arial" w:cs="Arial"/>
                <w:sz w:val="20"/>
                <w:szCs w:val="20"/>
              </w:rPr>
              <w:t xml:space="preserve"> trees, ground, wall, grass, road</w:t>
            </w:r>
          </w:p>
          <w:p w:rsidR="00765FAD" w:rsidRPr="00760B33" w:rsidRDefault="00765FAD" w:rsidP="005712F8">
            <w:pPr>
              <w:rPr>
                <w:rFonts w:ascii="Arial" w:hAnsi="Arial" w:cs="Arial"/>
                <w:sz w:val="20"/>
                <w:szCs w:val="20"/>
              </w:rPr>
            </w:pPr>
            <w:r w:rsidRPr="00760B33">
              <w:rPr>
                <w:rFonts w:ascii="Arial" w:hAnsi="Arial" w:cs="Arial"/>
                <w:sz w:val="20"/>
                <w:szCs w:val="20"/>
              </w:rPr>
              <w:t xml:space="preserve">Use some descriptive vocabulary to describe features </w:t>
            </w:r>
            <w:r w:rsidR="004D33BA" w:rsidRPr="00760B33">
              <w:rPr>
                <w:rFonts w:ascii="Arial" w:hAnsi="Arial" w:cs="Arial"/>
                <w:sz w:val="20"/>
                <w:szCs w:val="20"/>
              </w:rPr>
              <w:t>e.g.</w:t>
            </w:r>
            <w:r w:rsidRPr="00760B33">
              <w:rPr>
                <w:rFonts w:ascii="Arial" w:hAnsi="Arial" w:cs="Arial"/>
                <w:sz w:val="20"/>
                <w:szCs w:val="20"/>
              </w:rPr>
              <w:t xml:space="preserve"> tall tree, long wall</w:t>
            </w:r>
          </w:p>
        </w:tc>
        <w:tc>
          <w:tcPr>
            <w:tcW w:w="1174" w:type="dxa"/>
            <w:shd w:val="clear" w:color="auto" w:fill="auto"/>
          </w:tcPr>
          <w:p w:rsidR="00BC7DB5" w:rsidRPr="00DB4502" w:rsidRDefault="007065CB" w:rsidP="00D73124">
            <w:pPr>
              <w:spacing w:after="0" w:line="240" w:lineRule="auto"/>
              <w:rPr>
                <w:rFonts w:ascii="Arial" w:hAnsi="Arial" w:cs="Arial"/>
                <w:sz w:val="20"/>
                <w:szCs w:val="20"/>
              </w:rPr>
            </w:pPr>
            <w:r w:rsidRPr="00DC37EA">
              <w:rPr>
                <w:rFonts w:ascii="Arial" w:hAnsi="Arial" w:cs="Arial"/>
                <w:sz w:val="20"/>
                <w:szCs w:val="20"/>
              </w:rPr>
              <w:t>Observe and describe the human and physical geography of a small area of the United Kingdom.</w:t>
            </w:r>
          </w:p>
        </w:tc>
        <w:tc>
          <w:tcPr>
            <w:tcW w:w="1693" w:type="dxa"/>
            <w:shd w:val="clear" w:color="auto" w:fill="auto"/>
          </w:tcPr>
          <w:p w:rsidR="00BC7DB5" w:rsidRPr="00DB4502" w:rsidRDefault="007065CB" w:rsidP="00287128">
            <w:pPr>
              <w:spacing w:after="0" w:line="240" w:lineRule="auto"/>
              <w:rPr>
                <w:rFonts w:ascii="Arial" w:hAnsi="Arial" w:cs="Arial"/>
                <w:sz w:val="20"/>
                <w:szCs w:val="20"/>
              </w:rPr>
            </w:pPr>
            <w:r w:rsidRPr="00DC37EA">
              <w:rPr>
                <w:rFonts w:ascii="Arial" w:hAnsi="Arial" w:cs="Arial"/>
                <w:sz w:val="20"/>
                <w:szCs w:val="20"/>
              </w:rPr>
              <w:t>Understand geographical similarities and differences through studying the human and physical geography of a small area of the United Kingdom, and of a small area in a non-European country.</w:t>
            </w:r>
          </w:p>
        </w:tc>
        <w:tc>
          <w:tcPr>
            <w:tcW w:w="2553" w:type="dxa"/>
            <w:shd w:val="clear" w:color="auto" w:fill="auto"/>
          </w:tcPr>
          <w:p w:rsidR="007065CB" w:rsidRPr="00DC37EA" w:rsidRDefault="007065CB" w:rsidP="007065CB">
            <w:pPr>
              <w:rPr>
                <w:rFonts w:ascii="Arial" w:hAnsi="Arial" w:cs="Arial"/>
                <w:sz w:val="20"/>
                <w:szCs w:val="20"/>
              </w:rPr>
            </w:pPr>
            <w:r w:rsidRPr="00DC37EA">
              <w:rPr>
                <w:rFonts w:ascii="Arial" w:hAnsi="Arial" w:cs="Arial"/>
                <w:sz w:val="20"/>
                <w:szCs w:val="20"/>
              </w:rPr>
              <w:t>Understand geographical similarities and differences through studying the human and physical geography of a region of the UK.</w:t>
            </w:r>
          </w:p>
          <w:p w:rsidR="00BC7DB5" w:rsidRPr="00DB4502" w:rsidRDefault="00BC7DB5" w:rsidP="00287128">
            <w:pPr>
              <w:spacing w:after="0" w:line="240" w:lineRule="auto"/>
              <w:rPr>
                <w:rFonts w:ascii="Arial" w:hAnsi="Arial" w:cs="Arial"/>
                <w:sz w:val="20"/>
                <w:szCs w:val="20"/>
              </w:rPr>
            </w:pPr>
          </w:p>
        </w:tc>
        <w:tc>
          <w:tcPr>
            <w:tcW w:w="2430" w:type="dxa"/>
            <w:shd w:val="clear" w:color="auto" w:fill="auto"/>
          </w:tcPr>
          <w:p w:rsidR="00BC7DB5" w:rsidRPr="00DB4502" w:rsidRDefault="007065CB" w:rsidP="001267E4">
            <w:pPr>
              <w:rPr>
                <w:rFonts w:ascii="Arial" w:hAnsi="Arial" w:cs="Arial"/>
                <w:sz w:val="20"/>
                <w:szCs w:val="20"/>
              </w:rPr>
            </w:pPr>
            <w:r w:rsidRPr="00DC37EA">
              <w:rPr>
                <w:rFonts w:ascii="Arial" w:hAnsi="Arial" w:cs="Arial"/>
                <w:sz w:val="20"/>
                <w:szCs w:val="20"/>
              </w:rPr>
              <w:t>Understand geographical similarities and differences through studying the human and physical geography of a region in the United Kingdom and region in a European country.</w:t>
            </w:r>
          </w:p>
        </w:tc>
        <w:tc>
          <w:tcPr>
            <w:tcW w:w="2150" w:type="dxa"/>
            <w:shd w:val="clear" w:color="auto" w:fill="auto"/>
          </w:tcPr>
          <w:p w:rsidR="007065CB" w:rsidRPr="00DC37EA" w:rsidRDefault="007065CB" w:rsidP="007065CB">
            <w:pPr>
              <w:rPr>
                <w:rFonts w:ascii="Arial" w:hAnsi="Arial" w:cs="Arial"/>
                <w:sz w:val="20"/>
                <w:szCs w:val="20"/>
              </w:rPr>
            </w:pPr>
            <w:r w:rsidRPr="00DC37EA">
              <w:rPr>
                <w:rFonts w:ascii="Arial" w:hAnsi="Arial" w:cs="Arial"/>
                <w:sz w:val="20"/>
                <w:szCs w:val="20"/>
              </w:rPr>
              <w:t>Compare a region in UK with a region in N. or S. America with significant differences and similarities.</w:t>
            </w:r>
          </w:p>
          <w:p w:rsidR="00BC7DB5" w:rsidRPr="00DB4502" w:rsidRDefault="007065CB" w:rsidP="007065CB">
            <w:pPr>
              <w:rPr>
                <w:rFonts w:ascii="Arial" w:hAnsi="Arial" w:cs="Arial"/>
                <w:sz w:val="20"/>
                <w:szCs w:val="20"/>
              </w:rPr>
            </w:pPr>
            <w:r w:rsidRPr="00DC37EA">
              <w:rPr>
                <w:rFonts w:ascii="Arial" w:hAnsi="Arial" w:cs="Arial"/>
                <w:i/>
                <w:sz w:val="20"/>
                <w:szCs w:val="20"/>
              </w:rPr>
              <w:t>E.g. Link to Fairtrade of bananas in St Lucia (see Geography.org etc for free and commercially available packs on St Lucia focussing on Geography).</w:t>
            </w:r>
          </w:p>
        </w:tc>
        <w:tc>
          <w:tcPr>
            <w:tcW w:w="3171" w:type="dxa"/>
            <w:shd w:val="clear" w:color="auto" w:fill="auto"/>
          </w:tcPr>
          <w:p w:rsidR="007065CB" w:rsidRPr="00DC37EA" w:rsidRDefault="007065CB" w:rsidP="007065CB">
            <w:pPr>
              <w:rPr>
                <w:rFonts w:ascii="Arial" w:hAnsi="Arial" w:cs="Arial"/>
                <w:sz w:val="20"/>
                <w:szCs w:val="20"/>
              </w:rPr>
            </w:pPr>
            <w:r w:rsidRPr="00DC37EA">
              <w:rPr>
                <w:rFonts w:ascii="Arial" w:hAnsi="Arial" w:cs="Arial"/>
                <w:sz w:val="20"/>
                <w:szCs w:val="20"/>
              </w:rPr>
              <w:t>Compare a region in UK with a region in N. or S. America with significant differences and similarities.</w:t>
            </w:r>
          </w:p>
          <w:p w:rsidR="007065CB" w:rsidRPr="00DC37EA" w:rsidRDefault="007065CB" w:rsidP="007065CB">
            <w:pPr>
              <w:rPr>
                <w:rFonts w:ascii="Arial" w:hAnsi="Arial" w:cs="Arial"/>
                <w:i/>
                <w:sz w:val="20"/>
                <w:szCs w:val="20"/>
              </w:rPr>
            </w:pPr>
            <w:r w:rsidRPr="00DC37EA">
              <w:rPr>
                <w:rFonts w:ascii="Arial" w:hAnsi="Arial" w:cs="Arial"/>
                <w:sz w:val="20"/>
                <w:szCs w:val="20"/>
              </w:rPr>
              <w:t xml:space="preserve"> </w:t>
            </w:r>
            <w:r w:rsidRPr="00DC37EA">
              <w:rPr>
                <w:rFonts w:ascii="Arial" w:hAnsi="Arial" w:cs="Arial"/>
                <w:i/>
                <w:sz w:val="20"/>
                <w:szCs w:val="20"/>
              </w:rPr>
              <w:t>E.g. Link to Fairtrade of bananas in St Lucia (see Geography.org etc for free and commercially available packs on St Lucia focussing on Geography). Understand some of the reasons for similarities and differences.</w:t>
            </w:r>
          </w:p>
          <w:p w:rsidR="00BC7DB5" w:rsidRPr="00DB4502" w:rsidRDefault="00BC7DB5" w:rsidP="008B229C">
            <w:pPr>
              <w:rPr>
                <w:rFonts w:ascii="Arial" w:hAnsi="Arial" w:cs="Arial"/>
                <w:sz w:val="20"/>
                <w:szCs w:val="20"/>
              </w:rPr>
            </w:pPr>
          </w:p>
        </w:tc>
      </w:tr>
    </w:tbl>
    <w:p w:rsidR="002534B4" w:rsidRDefault="002534B4"/>
    <w:p w:rsidR="00415E34" w:rsidRDefault="00415E34"/>
    <w:p w:rsidR="00415E34" w:rsidRDefault="00415E34"/>
    <w:p w:rsidR="005712F8" w:rsidRDefault="005712F8"/>
    <w:p w:rsidR="005712F8" w:rsidRDefault="005712F8"/>
    <w:p w:rsidR="005712F8" w:rsidRDefault="005712F8"/>
    <w:p w:rsidR="00415E34" w:rsidRDefault="00415E34" w:rsidP="002530DD">
      <w:pPr>
        <w:tabs>
          <w:tab w:val="left" w:pos="3660"/>
        </w:tabs>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5"/>
        <w:gridCol w:w="1459"/>
        <w:gridCol w:w="1508"/>
        <w:gridCol w:w="1668"/>
        <w:gridCol w:w="2107"/>
        <w:gridCol w:w="2381"/>
        <w:gridCol w:w="2108"/>
        <w:gridCol w:w="3101"/>
      </w:tblGrid>
      <w:tr w:rsidR="00BC7DB5" w:rsidRPr="00DB4502" w:rsidTr="00BC7DB5">
        <w:tc>
          <w:tcPr>
            <w:tcW w:w="1535" w:type="dxa"/>
          </w:tcPr>
          <w:p w:rsidR="00BC7DB5" w:rsidRPr="00DB4502" w:rsidRDefault="00BC7DB5" w:rsidP="00D7619C">
            <w:pPr>
              <w:spacing w:after="0" w:line="240" w:lineRule="auto"/>
              <w:jc w:val="center"/>
              <w:rPr>
                <w:rFonts w:ascii="Arial" w:hAnsi="Arial" w:cs="Arial"/>
                <w:sz w:val="20"/>
                <w:szCs w:val="20"/>
              </w:rPr>
            </w:pPr>
            <w:r w:rsidRPr="00DB4502">
              <w:rPr>
                <w:rFonts w:ascii="Arial" w:hAnsi="Arial" w:cs="Arial"/>
                <w:b/>
                <w:sz w:val="20"/>
                <w:szCs w:val="20"/>
              </w:rPr>
              <w:lastRenderedPageBreak/>
              <w:t>Skill</w:t>
            </w:r>
          </w:p>
        </w:tc>
        <w:tc>
          <w:tcPr>
            <w:tcW w:w="1459" w:type="dxa"/>
          </w:tcPr>
          <w:p w:rsidR="00BC7DB5" w:rsidRPr="00DB4502" w:rsidRDefault="00BC7DB5" w:rsidP="00D7619C">
            <w:pPr>
              <w:spacing w:after="0" w:line="240" w:lineRule="auto"/>
              <w:jc w:val="center"/>
              <w:rPr>
                <w:rFonts w:ascii="Arial" w:hAnsi="Arial" w:cs="Arial"/>
                <w:b/>
                <w:sz w:val="20"/>
                <w:szCs w:val="20"/>
              </w:rPr>
            </w:pPr>
            <w:r>
              <w:rPr>
                <w:rFonts w:ascii="Arial" w:hAnsi="Arial" w:cs="Arial"/>
                <w:b/>
                <w:sz w:val="20"/>
                <w:szCs w:val="20"/>
              </w:rPr>
              <w:t>EYFS</w:t>
            </w:r>
          </w:p>
        </w:tc>
        <w:tc>
          <w:tcPr>
            <w:tcW w:w="1508"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1</w:t>
            </w:r>
          </w:p>
        </w:tc>
        <w:tc>
          <w:tcPr>
            <w:tcW w:w="1668"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2</w:t>
            </w:r>
          </w:p>
        </w:tc>
        <w:tc>
          <w:tcPr>
            <w:tcW w:w="2107"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3</w:t>
            </w:r>
          </w:p>
        </w:tc>
        <w:tc>
          <w:tcPr>
            <w:tcW w:w="2381"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4</w:t>
            </w:r>
          </w:p>
        </w:tc>
        <w:tc>
          <w:tcPr>
            <w:tcW w:w="2108"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5</w:t>
            </w:r>
          </w:p>
        </w:tc>
        <w:tc>
          <w:tcPr>
            <w:tcW w:w="3101"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6</w:t>
            </w:r>
          </w:p>
        </w:tc>
      </w:tr>
      <w:tr w:rsidR="00BC7DB5" w:rsidRPr="00DB4502" w:rsidTr="00F90BBC">
        <w:trPr>
          <w:trHeight w:val="70"/>
        </w:trPr>
        <w:tc>
          <w:tcPr>
            <w:tcW w:w="1535" w:type="dxa"/>
            <w:shd w:val="clear" w:color="auto" w:fill="auto"/>
          </w:tcPr>
          <w:p w:rsidR="00BC7DB5" w:rsidRPr="00DB4502" w:rsidRDefault="008025F8" w:rsidP="00D73124">
            <w:pPr>
              <w:spacing w:after="0" w:line="240" w:lineRule="auto"/>
              <w:rPr>
                <w:rFonts w:ascii="Arial" w:hAnsi="Arial" w:cs="Arial"/>
                <w:b/>
                <w:sz w:val="20"/>
                <w:szCs w:val="20"/>
              </w:rPr>
            </w:pPr>
            <w:r w:rsidRPr="008173CF">
              <w:rPr>
                <w:rFonts w:ascii="Arial" w:hAnsi="Arial" w:cs="Arial"/>
                <w:b/>
                <w:sz w:val="20"/>
              </w:rPr>
              <w:t>Human and Physical Geography</w:t>
            </w:r>
          </w:p>
        </w:tc>
        <w:tc>
          <w:tcPr>
            <w:tcW w:w="1459" w:type="dxa"/>
            <w:shd w:val="clear" w:color="auto" w:fill="auto"/>
          </w:tcPr>
          <w:p w:rsidR="00DD63A5" w:rsidRDefault="00DD63A5" w:rsidP="00DD63A5">
            <w:pPr>
              <w:rPr>
                <w:rFonts w:ascii="Arial" w:hAnsi="Arial" w:cs="Arial"/>
                <w:sz w:val="20"/>
                <w:szCs w:val="20"/>
              </w:rPr>
            </w:pPr>
            <w:r>
              <w:rPr>
                <w:rFonts w:ascii="Arial" w:hAnsi="Arial" w:cs="Arial"/>
                <w:sz w:val="20"/>
                <w:szCs w:val="20"/>
              </w:rPr>
              <w:t>U</w:t>
            </w:r>
            <w:r w:rsidRPr="00DD63A5">
              <w:rPr>
                <w:rFonts w:ascii="Arial" w:hAnsi="Arial" w:cs="Arial"/>
                <w:sz w:val="20"/>
                <w:szCs w:val="20"/>
              </w:rPr>
              <w:t>se simple vocabulary to</w:t>
            </w:r>
            <w:r>
              <w:rPr>
                <w:rFonts w:ascii="Arial" w:hAnsi="Arial" w:cs="Arial"/>
                <w:sz w:val="20"/>
                <w:szCs w:val="20"/>
              </w:rPr>
              <w:t xml:space="preserve"> </w:t>
            </w:r>
            <w:r w:rsidRPr="00DD63A5">
              <w:rPr>
                <w:rFonts w:ascii="Arial" w:hAnsi="Arial" w:cs="Arial"/>
                <w:sz w:val="20"/>
                <w:szCs w:val="20"/>
              </w:rPr>
              <w:t xml:space="preserve">talk about the weather </w:t>
            </w:r>
            <w:r w:rsidR="004D33BA" w:rsidRPr="00DD63A5">
              <w:rPr>
                <w:rFonts w:ascii="Arial" w:hAnsi="Arial" w:cs="Arial"/>
                <w:sz w:val="20"/>
                <w:szCs w:val="20"/>
              </w:rPr>
              <w:t>e.g.</w:t>
            </w:r>
            <w:r w:rsidRPr="00DD63A5">
              <w:rPr>
                <w:rFonts w:ascii="Arial" w:hAnsi="Arial" w:cs="Arial"/>
                <w:sz w:val="20"/>
                <w:szCs w:val="20"/>
              </w:rPr>
              <w:t xml:space="preserve"> cold, hot, wet, snow</w:t>
            </w:r>
          </w:p>
          <w:p w:rsidR="00DD63A5" w:rsidRDefault="00DD63A5" w:rsidP="00DD63A5">
            <w:pPr>
              <w:rPr>
                <w:rFonts w:ascii="Arial" w:hAnsi="Arial" w:cs="Arial"/>
                <w:sz w:val="20"/>
                <w:szCs w:val="20"/>
              </w:rPr>
            </w:pPr>
            <w:r>
              <w:rPr>
                <w:rFonts w:ascii="Arial" w:hAnsi="Arial" w:cs="Arial"/>
                <w:sz w:val="20"/>
                <w:szCs w:val="20"/>
              </w:rPr>
              <w:t>B</w:t>
            </w:r>
            <w:r w:rsidRPr="00DD63A5">
              <w:rPr>
                <w:rFonts w:ascii="Arial" w:hAnsi="Arial" w:cs="Arial"/>
                <w:sz w:val="20"/>
                <w:szCs w:val="20"/>
              </w:rPr>
              <w:t xml:space="preserve">egin to notice the difference between hot and cold seasons </w:t>
            </w:r>
            <w:r w:rsidR="004D33BA" w:rsidRPr="00DD63A5">
              <w:rPr>
                <w:rFonts w:ascii="Arial" w:hAnsi="Arial" w:cs="Arial"/>
                <w:sz w:val="20"/>
                <w:szCs w:val="20"/>
              </w:rPr>
              <w:t>e.g.</w:t>
            </w:r>
            <w:r w:rsidRPr="00DD63A5">
              <w:rPr>
                <w:rFonts w:ascii="Arial" w:hAnsi="Arial" w:cs="Arial"/>
                <w:sz w:val="20"/>
                <w:szCs w:val="20"/>
              </w:rPr>
              <w:t xml:space="preserve"> hot, cold, sunny, cloudy</w:t>
            </w:r>
          </w:p>
          <w:p w:rsidR="00DD63A5" w:rsidRDefault="00DD63A5" w:rsidP="00DD63A5">
            <w:pPr>
              <w:rPr>
                <w:rFonts w:ascii="Arial" w:hAnsi="Arial" w:cs="Arial"/>
                <w:sz w:val="20"/>
                <w:szCs w:val="20"/>
              </w:rPr>
            </w:pPr>
            <w:r>
              <w:rPr>
                <w:rFonts w:ascii="Arial" w:hAnsi="Arial" w:cs="Arial"/>
                <w:sz w:val="20"/>
                <w:szCs w:val="20"/>
              </w:rPr>
              <w:t>U</w:t>
            </w:r>
            <w:r w:rsidRPr="00DD63A5">
              <w:rPr>
                <w:rFonts w:ascii="Arial" w:hAnsi="Arial" w:cs="Arial"/>
                <w:sz w:val="20"/>
                <w:szCs w:val="20"/>
              </w:rPr>
              <w:t>se basic geographical vocabulary such as tree, sky, grass, sea, forest, river, beach</w:t>
            </w:r>
          </w:p>
          <w:p w:rsidR="00DD63A5" w:rsidRDefault="00DD63A5" w:rsidP="00DD63A5">
            <w:pPr>
              <w:rPr>
                <w:rFonts w:ascii="Arial" w:hAnsi="Arial" w:cs="Arial"/>
                <w:sz w:val="20"/>
                <w:szCs w:val="20"/>
              </w:rPr>
            </w:pPr>
            <w:r>
              <w:rPr>
                <w:rFonts w:ascii="Arial" w:hAnsi="Arial" w:cs="Arial"/>
                <w:sz w:val="20"/>
                <w:szCs w:val="20"/>
              </w:rPr>
              <w:t>U</w:t>
            </w:r>
            <w:r w:rsidRPr="00DD63A5">
              <w:rPr>
                <w:rFonts w:ascii="Arial" w:hAnsi="Arial" w:cs="Arial"/>
                <w:sz w:val="20"/>
                <w:szCs w:val="20"/>
              </w:rPr>
              <w:t>se basic geographical vocabulary such as house, school, shop, car park, cinema, cafe, airport, train station</w:t>
            </w:r>
          </w:p>
          <w:p w:rsidR="00DD63A5" w:rsidRPr="00DB4502" w:rsidRDefault="00DD63A5" w:rsidP="00DD63A5">
            <w:pPr>
              <w:rPr>
                <w:rFonts w:ascii="Arial" w:hAnsi="Arial" w:cs="Arial"/>
                <w:sz w:val="20"/>
                <w:szCs w:val="20"/>
              </w:rPr>
            </w:pPr>
          </w:p>
        </w:tc>
        <w:tc>
          <w:tcPr>
            <w:tcW w:w="1508" w:type="dxa"/>
            <w:shd w:val="clear" w:color="auto" w:fill="auto"/>
          </w:tcPr>
          <w:p w:rsidR="008025F8" w:rsidRPr="008173CF" w:rsidRDefault="008025F8" w:rsidP="008025F8">
            <w:pPr>
              <w:spacing w:after="0" w:line="240" w:lineRule="auto"/>
              <w:rPr>
                <w:rFonts w:ascii="Arial" w:hAnsi="Arial" w:cs="Arial"/>
                <w:sz w:val="20"/>
                <w:szCs w:val="20"/>
              </w:rPr>
            </w:pPr>
            <w:r w:rsidRPr="008173CF">
              <w:rPr>
                <w:rFonts w:ascii="Arial" w:hAnsi="Arial" w:cs="Arial"/>
                <w:sz w:val="20"/>
                <w:szCs w:val="20"/>
              </w:rPr>
              <w:t>Identify seasonal/daily weather patterns in the UK and the location of hot and cold areas of the world in relation to the equator and the North and South poles.</w:t>
            </w:r>
          </w:p>
          <w:p w:rsidR="008025F8" w:rsidRPr="008173CF" w:rsidRDefault="008025F8" w:rsidP="008025F8">
            <w:pPr>
              <w:spacing w:after="0" w:line="240" w:lineRule="auto"/>
              <w:rPr>
                <w:rFonts w:ascii="Arial" w:hAnsi="Arial" w:cs="Arial"/>
                <w:sz w:val="20"/>
                <w:szCs w:val="20"/>
              </w:rPr>
            </w:pPr>
          </w:p>
          <w:p w:rsidR="00BC7DB5" w:rsidRPr="00DB4502" w:rsidRDefault="008025F8" w:rsidP="008025F8">
            <w:pPr>
              <w:spacing w:after="0" w:line="240" w:lineRule="auto"/>
              <w:rPr>
                <w:rFonts w:ascii="Arial" w:hAnsi="Arial" w:cs="Arial"/>
                <w:sz w:val="20"/>
                <w:szCs w:val="20"/>
              </w:rPr>
            </w:pPr>
            <w:r w:rsidRPr="008173CF">
              <w:rPr>
                <w:rFonts w:ascii="Arial" w:hAnsi="Arial" w:cs="Arial"/>
                <w:sz w:val="20"/>
                <w:szCs w:val="20"/>
              </w:rPr>
              <w:t>Use basic Geographical vocabulary to refer to physical features of their school and its grounds and of the surrounding environment.</w:t>
            </w:r>
          </w:p>
        </w:tc>
        <w:tc>
          <w:tcPr>
            <w:tcW w:w="1668" w:type="dxa"/>
            <w:shd w:val="clear" w:color="auto" w:fill="auto"/>
          </w:tcPr>
          <w:p w:rsidR="00F24611" w:rsidRPr="008173CF" w:rsidRDefault="00F24611" w:rsidP="00F24611">
            <w:pPr>
              <w:spacing w:after="0" w:line="240" w:lineRule="auto"/>
              <w:rPr>
                <w:rFonts w:ascii="Arial" w:hAnsi="Arial" w:cs="Arial"/>
                <w:sz w:val="20"/>
                <w:szCs w:val="20"/>
              </w:rPr>
            </w:pPr>
            <w:r w:rsidRPr="008173CF">
              <w:rPr>
                <w:rFonts w:ascii="Arial" w:hAnsi="Arial" w:cs="Arial"/>
                <w:sz w:val="20"/>
                <w:szCs w:val="20"/>
              </w:rPr>
              <w:t>Identify seasonal/daily weather patterns in the UK and the location of hot and cold areas of the world in relation to the equator and the North and South poles.</w:t>
            </w:r>
          </w:p>
          <w:p w:rsidR="00F24611" w:rsidRPr="008173CF" w:rsidRDefault="00F24611" w:rsidP="00F24611">
            <w:pPr>
              <w:spacing w:after="0" w:line="240" w:lineRule="auto"/>
              <w:rPr>
                <w:rFonts w:ascii="Arial" w:hAnsi="Arial" w:cs="Arial"/>
                <w:sz w:val="20"/>
                <w:szCs w:val="20"/>
              </w:rPr>
            </w:pPr>
          </w:p>
          <w:p w:rsidR="00F24611" w:rsidRPr="008173CF" w:rsidRDefault="00F24611" w:rsidP="00F24611">
            <w:pPr>
              <w:spacing w:after="0" w:line="240" w:lineRule="auto"/>
              <w:rPr>
                <w:rFonts w:ascii="Arial" w:hAnsi="Arial" w:cs="Arial"/>
                <w:sz w:val="20"/>
                <w:szCs w:val="20"/>
              </w:rPr>
            </w:pPr>
            <w:r w:rsidRPr="008173CF">
              <w:rPr>
                <w:rFonts w:ascii="Arial" w:hAnsi="Arial" w:cs="Arial"/>
                <w:sz w:val="20"/>
                <w:szCs w:val="20"/>
              </w:rPr>
              <w:t>Use basic Geographical vocabulary to refer to key physical features (in</w:t>
            </w:r>
            <w:r w:rsidR="005E6A3D">
              <w:rPr>
                <w:rFonts w:ascii="Arial" w:hAnsi="Arial" w:cs="Arial"/>
                <w:sz w:val="20"/>
                <w:szCs w:val="20"/>
              </w:rPr>
              <w:t>cluding</w:t>
            </w:r>
            <w:r w:rsidRPr="008173CF">
              <w:rPr>
                <w:rFonts w:ascii="Arial" w:hAnsi="Arial" w:cs="Arial"/>
                <w:sz w:val="20"/>
                <w:szCs w:val="20"/>
              </w:rPr>
              <w:t xml:space="preserve"> beach, cliff, coast, forest, hill, mountain, sea, ocean, river, soil, valley, vegetation, season, weather)</w:t>
            </w:r>
          </w:p>
          <w:p w:rsidR="00F24611" w:rsidRPr="008173CF" w:rsidRDefault="00F24611" w:rsidP="00F24611">
            <w:pPr>
              <w:spacing w:after="0" w:line="240" w:lineRule="auto"/>
              <w:rPr>
                <w:rFonts w:ascii="Arial" w:hAnsi="Arial" w:cs="Arial"/>
                <w:sz w:val="20"/>
                <w:szCs w:val="20"/>
              </w:rPr>
            </w:pPr>
            <w:r w:rsidRPr="008173CF">
              <w:rPr>
                <w:rFonts w:ascii="Arial" w:hAnsi="Arial" w:cs="Arial"/>
                <w:sz w:val="20"/>
                <w:szCs w:val="20"/>
              </w:rPr>
              <w:t>and human features (inc</w:t>
            </w:r>
            <w:r w:rsidR="007A55E6">
              <w:rPr>
                <w:rFonts w:ascii="Arial" w:hAnsi="Arial" w:cs="Arial"/>
                <w:sz w:val="20"/>
                <w:szCs w:val="20"/>
              </w:rPr>
              <w:t>luding</w:t>
            </w:r>
            <w:r w:rsidRPr="008173CF">
              <w:rPr>
                <w:rFonts w:ascii="Arial" w:hAnsi="Arial" w:cs="Arial"/>
                <w:sz w:val="20"/>
                <w:szCs w:val="20"/>
              </w:rPr>
              <w:t xml:space="preserve"> city, town, village, factory, farm, house, office, port, harbour, shop) of a contrasting non-European country.</w:t>
            </w:r>
          </w:p>
          <w:p w:rsidR="00BC7DB5" w:rsidRPr="00DB4502" w:rsidRDefault="00BC7DB5" w:rsidP="001267E4">
            <w:pPr>
              <w:spacing w:after="0" w:line="240" w:lineRule="auto"/>
              <w:rPr>
                <w:rFonts w:ascii="Arial" w:hAnsi="Arial" w:cs="Arial"/>
                <w:sz w:val="20"/>
                <w:szCs w:val="20"/>
              </w:rPr>
            </w:pPr>
          </w:p>
        </w:tc>
        <w:tc>
          <w:tcPr>
            <w:tcW w:w="2107" w:type="dxa"/>
            <w:shd w:val="clear" w:color="auto" w:fill="auto"/>
          </w:tcPr>
          <w:p w:rsidR="00703518" w:rsidRPr="008173CF" w:rsidRDefault="00703518" w:rsidP="00703518">
            <w:pPr>
              <w:rPr>
                <w:rFonts w:ascii="Arial" w:hAnsi="Arial" w:cs="Arial"/>
                <w:sz w:val="20"/>
                <w:szCs w:val="20"/>
              </w:rPr>
            </w:pPr>
            <w:r w:rsidRPr="008173CF">
              <w:rPr>
                <w:rFonts w:ascii="Arial" w:hAnsi="Arial" w:cs="Arial"/>
                <w:sz w:val="20"/>
                <w:szCs w:val="20"/>
              </w:rPr>
              <w:t>Describe and understand key aspects of:</w:t>
            </w:r>
          </w:p>
          <w:p w:rsidR="00703518" w:rsidRPr="008173CF" w:rsidRDefault="00703518" w:rsidP="00703518">
            <w:pPr>
              <w:rPr>
                <w:rFonts w:ascii="Arial" w:hAnsi="Arial" w:cs="Arial"/>
                <w:sz w:val="20"/>
                <w:szCs w:val="20"/>
              </w:rPr>
            </w:pPr>
            <w:r w:rsidRPr="008173CF">
              <w:rPr>
                <w:rFonts w:ascii="Arial" w:hAnsi="Arial" w:cs="Arial"/>
                <w:sz w:val="20"/>
                <w:szCs w:val="20"/>
              </w:rPr>
              <w:t>Physical geography including key topographical features (inc</w:t>
            </w:r>
            <w:r w:rsidR="00DD78FF">
              <w:rPr>
                <w:rFonts w:ascii="Arial" w:hAnsi="Arial" w:cs="Arial"/>
                <w:sz w:val="20"/>
                <w:szCs w:val="20"/>
              </w:rPr>
              <w:t>luding</w:t>
            </w:r>
            <w:r w:rsidRPr="008173CF">
              <w:rPr>
                <w:rFonts w:ascii="Arial" w:hAnsi="Arial" w:cs="Arial"/>
                <w:sz w:val="20"/>
                <w:szCs w:val="20"/>
              </w:rPr>
              <w:t xml:space="preserve"> hills, mountains, coasts, rivers) and land patterns; and understand how some of these aspects have changed over time.</w:t>
            </w:r>
          </w:p>
          <w:p w:rsidR="00BC7DB5" w:rsidRPr="00DB4502" w:rsidRDefault="00BC7DB5" w:rsidP="00D73124">
            <w:pPr>
              <w:spacing w:after="0" w:line="240" w:lineRule="auto"/>
              <w:rPr>
                <w:rFonts w:ascii="Arial" w:hAnsi="Arial" w:cs="Arial"/>
                <w:sz w:val="20"/>
                <w:szCs w:val="20"/>
              </w:rPr>
            </w:pPr>
          </w:p>
        </w:tc>
        <w:tc>
          <w:tcPr>
            <w:tcW w:w="2381" w:type="dxa"/>
            <w:shd w:val="clear" w:color="auto" w:fill="auto"/>
          </w:tcPr>
          <w:p w:rsidR="00E874D5" w:rsidRPr="008173CF" w:rsidRDefault="00E874D5" w:rsidP="00E874D5">
            <w:pPr>
              <w:rPr>
                <w:rFonts w:ascii="Arial" w:hAnsi="Arial" w:cs="Arial"/>
                <w:sz w:val="20"/>
                <w:szCs w:val="20"/>
              </w:rPr>
            </w:pPr>
            <w:r w:rsidRPr="008173CF">
              <w:rPr>
                <w:rFonts w:ascii="Arial" w:hAnsi="Arial" w:cs="Arial"/>
                <w:sz w:val="20"/>
                <w:szCs w:val="20"/>
              </w:rPr>
              <w:t>Describe and understand key aspects of:</w:t>
            </w:r>
          </w:p>
          <w:p w:rsidR="00E874D5" w:rsidRPr="008173CF" w:rsidRDefault="00E874D5" w:rsidP="00E874D5">
            <w:pPr>
              <w:rPr>
                <w:rFonts w:ascii="Arial" w:hAnsi="Arial" w:cs="Arial"/>
                <w:sz w:val="20"/>
                <w:szCs w:val="20"/>
              </w:rPr>
            </w:pPr>
            <w:r w:rsidRPr="008173CF">
              <w:rPr>
                <w:rFonts w:ascii="Arial" w:hAnsi="Arial" w:cs="Arial"/>
                <w:sz w:val="20"/>
                <w:szCs w:val="20"/>
              </w:rPr>
              <w:t xml:space="preserve">Physical geography, including: climate zones, biomes and vegetation belts </w:t>
            </w:r>
          </w:p>
          <w:p w:rsidR="00BC7DB5" w:rsidRPr="00DB4502" w:rsidRDefault="00E874D5" w:rsidP="00E874D5">
            <w:pPr>
              <w:spacing w:after="0" w:line="240" w:lineRule="auto"/>
              <w:rPr>
                <w:rFonts w:ascii="Arial" w:hAnsi="Arial" w:cs="Arial"/>
                <w:sz w:val="20"/>
                <w:szCs w:val="20"/>
              </w:rPr>
            </w:pPr>
            <w:r w:rsidRPr="008173CF">
              <w:rPr>
                <w:rFonts w:ascii="Arial" w:hAnsi="Arial" w:cs="Arial"/>
                <w:sz w:val="20"/>
                <w:szCs w:val="20"/>
              </w:rPr>
              <w:t>Types of settlements in modern Britain: villages, towns, cities.</w:t>
            </w:r>
          </w:p>
        </w:tc>
        <w:tc>
          <w:tcPr>
            <w:tcW w:w="2108" w:type="dxa"/>
            <w:shd w:val="clear" w:color="auto" w:fill="auto"/>
          </w:tcPr>
          <w:p w:rsidR="00E874D5" w:rsidRPr="008173CF" w:rsidRDefault="00E874D5" w:rsidP="00E874D5">
            <w:pPr>
              <w:rPr>
                <w:rFonts w:ascii="Arial" w:hAnsi="Arial" w:cs="Arial"/>
                <w:sz w:val="20"/>
                <w:szCs w:val="20"/>
              </w:rPr>
            </w:pPr>
            <w:r w:rsidRPr="008173CF">
              <w:rPr>
                <w:rFonts w:ascii="Arial" w:hAnsi="Arial" w:cs="Arial"/>
                <w:sz w:val="20"/>
                <w:szCs w:val="20"/>
              </w:rPr>
              <w:t>Describe and understand key aspects of :</w:t>
            </w:r>
          </w:p>
          <w:p w:rsidR="00E874D5" w:rsidRPr="008173CF" w:rsidRDefault="00E874D5" w:rsidP="00E874D5">
            <w:pPr>
              <w:rPr>
                <w:rFonts w:ascii="Arial" w:hAnsi="Arial" w:cs="Arial"/>
                <w:sz w:val="20"/>
                <w:szCs w:val="20"/>
              </w:rPr>
            </w:pPr>
            <w:r w:rsidRPr="008173CF">
              <w:rPr>
                <w:rFonts w:ascii="Arial" w:hAnsi="Arial" w:cs="Arial"/>
                <w:sz w:val="20"/>
                <w:szCs w:val="20"/>
              </w:rPr>
              <w:t>Physical geography including coasts, rivers and the water cycle including transpiration; climate zones, biomes and vegetation belts.</w:t>
            </w:r>
          </w:p>
          <w:p w:rsidR="00E874D5" w:rsidRPr="008173CF" w:rsidRDefault="00E874D5" w:rsidP="00E874D5">
            <w:pPr>
              <w:rPr>
                <w:rFonts w:ascii="Arial" w:hAnsi="Arial" w:cs="Arial"/>
                <w:sz w:val="20"/>
                <w:szCs w:val="20"/>
              </w:rPr>
            </w:pPr>
            <w:r w:rsidRPr="008173CF">
              <w:rPr>
                <w:rFonts w:ascii="Arial" w:hAnsi="Arial" w:cs="Arial"/>
                <w:sz w:val="20"/>
                <w:szCs w:val="20"/>
              </w:rPr>
              <w:t>Human geography including trade between UK and Europe and ROW</w:t>
            </w:r>
          </w:p>
          <w:p w:rsidR="00E874D5" w:rsidRPr="008173CF" w:rsidRDefault="00E874D5" w:rsidP="00E874D5">
            <w:pPr>
              <w:rPr>
                <w:rFonts w:ascii="Arial" w:hAnsi="Arial" w:cs="Arial"/>
                <w:sz w:val="20"/>
                <w:szCs w:val="20"/>
              </w:rPr>
            </w:pPr>
            <w:r w:rsidRPr="008173CF">
              <w:rPr>
                <w:rFonts w:ascii="Arial" w:hAnsi="Arial" w:cs="Arial"/>
                <w:sz w:val="20"/>
                <w:szCs w:val="20"/>
              </w:rPr>
              <w:t>Fair/unfair distribution of resources (Fairtrade).</w:t>
            </w:r>
          </w:p>
          <w:p w:rsidR="00E874D5" w:rsidRPr="008173CF" w:rsidRDefault="00E874D5" w:rsidP="00E874D5">
            <w:pPr>
              <w:rPr>
                <w:rFonts w:ascii="Arial" w:hAnsi="Arial" w:cs="Arial"/>
                <w:sz w:val="20"/>
                <w:szCs w:val="20"/>
              </w:rPr>
            </w:pPr>
            <w:r w:rsidRPr="008173CF">
              <w:rPr>
                <w:rFonts w:ascii="Arial" w:hAnsi="Arial" w:cs="Arial"/>
                <w:sz w:val="20"/>
                <w:szCs w:val="20"/>
              </w:rPr>
              <w:t>Types of settlements in Viking, Saxon Britain linked to History.</w:t>
            </w:r>
          </w:p>
          <w:p w:rsidR="00BC7DB5" w:rsidRPr="00DB4502" w:rsidRDefault="00BC7DB5" w:rsidP="001267E4">
            <w:pPr>
              <w:spacing w:after="0" w:line="240" w:lineRule="auto"/>
              <w:rPr>
                <w:rFonts w:ascii="Arial" w:hAnsi="Arial" w:cs="Arial"/>
                <w:sz w:val="20"/>
                <w:szCs w:val="20"/>
              </w:rPr>
            </w:pPr>
          </w:p>
        </w:tc>
        <w:tc>
          <w:tcPr>
            <w:tcW w:w="3101" w:type="dxa"/>
            <w:shd w:val="clear" w:color="auto" w:fill="auto"/>
          </w:tcPr>
          <w:p w:rsidR="00E874D5" w:rsidRPr="008173CF" w:rsidRDefault="00E874D5" w:rsidP="00E874D5">
            <w:pPr>
              <w:rPr>
                <w:rFonts w:ascii="Arial" w:hAnsi="Arial" w:cs="Arial"/>
                <w:sz w:val="20"/>
                <w:szCs w:val="20"/>
              </w:rPr>
            </w:pPr>
            <w:r w:rsidRPr="008173CF">
              <w:rPr>
                <w:rFonts w:ascii="Arial" w:hAnsi="Arial" w:cs="Arial"/>
                <w:sz w:val="20"/>
                <w:szCs w:val="20"/>
              </w:rPr>
              <w:t>Describe and understand key aspects of :</w:t>
            </w:r>
          </w:p>
          <w:p w:rsidR="00E874D5" w:rsidRPr="008173CF" w:rsidRDefault="00E874D5" w:rsidP="00E874D5">
            <w:pPr>
              <w:rPr>
                <w:rFonts w:ascii="Arial" w:hAnsi="Arial" w:cs="Arial"/>
                <w:sz w:val="20"/>
                <w:szCs w:val="20"/>
              </w:rPr>
            </w:pPr>
            <w:r w:rsidRPr="008173CF">
              <w:rPr>
                <w:rFonts w:ascii="Arial" w:hAnsi="Arial" w:cs="Arial"/>
                <w:sz w:val="20"/>
                <w:szCs w:val="20"/>
              </w:rPr>
              <w:t>Physical geography including Volcanoes and earthquakes, looking at plate tectonics and the ring of fire.</w:t>
            </w:r>
          </w:p>
          <w:p w:rsidR="00BC7DB5" w:rsidRPr="00DB4502" w:rsidRDefault="00E874D5" w:rsidP="007A55E6">
            <w:pPr>
              <w:rPr>
                <w:rFonts w:ascii="Arial" w:hAnsi="Arial" w:cs="Arial"/>
                <w:sz w:val="20"/>
                <w:szCs w:val="20"/>
              </w:rPr>
            </w:pPr>
            <w:r w:rsidRPr="008173CF">
              <w:rPr>
                <w:rFonts w:ascii="Arial" w:hAnsi="Arial" w:cs="Arial"/>
                <w:sz w:val="20"/>
                <w:szCs w:val="20"/>
              </w:rPr>
              <w:t xml:space="preserve">Distribution of natural resources focussing on energy </w:t>
            </w:r>
          </w:p>
        </w:tc>
      </w:tr>
    </w:tbl>
    <w:p w:rsidR="005712F8" w:rsidRDefault="005712F8"/>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5"/>
        <w:gridCol w:w="1459"/>
        <w:gridCol w:w="1680"/>
        <w:gridCol w:w="1842"/>
        <w:gridCol w:w="1985"/>
        <w:gridCol w:w="2157"/>
        <w:gridCol w:w="2108"/>
        <w:gridCol w:w="3101"/>
      </w:tblGrid>
      <w:tr w:rsidR="00BC7DB5" w:rsidRPr="00DB4502" w:rsidTr="004642A2">
        <w:tc>
          <w:tcPr>
            <w:tcW w:w="1535" w:type="dxa"/>
          </w:tcPr>
          <w:p w:rsidR="00BC7DB5" w:rsidRPr="00DB4502" w:rsidRDefault="00BC7DB5" w:rsidP="00D7619C">
            <w:pPr>
              <w:spacing w:after="0" w:line="240" w:lineRule="auto"/>
              <w:jc w:val="center"/>
              <w:rPr>
                <w:rFonts w:ascii="Arial" w:hAnsi="Arial" w:cs="Arial"/>
                <w:sz w:val="20"/>
                <w:szCs w:val="20"/>
              </w:rPr>
            </w:pPr>
            <w:r w:rsidRPr="00DB4502">
              <w:rPr>
                <w:rFonts w:ascii="Arial" w:hAnsi="Arial" w:cs="Arial"/>
                <w:b/>
                <w:sz w:val="20"/>
                <w:szCs w:val="20"/>
              </w:rPr>
              <w:lastRenderedPageBreak/>
              <w:t>Skill</w:t>
            </w:r>
          </w:p>
        </w:tc>
        <w:tc>
          <w:tcPr>
            <w:tcW w:w="1459" w:type="dxa"/>
          </w:tcPr>
          <w:p w:rsidR="00BC7DB5" w:rsidRPr="00DB4502" w:rsidRDefault="00BC7DB5" w:rsidP="00D7619C">
            <w:pPr>
              <w:spacing w:after="0" w:line="240" w:lineRule="auto"/>
              <w:jc w:val="center"/>
              <w:rPr>
                <w:rFonts w:ascii="Arial" w:hAnsi="Arial" w:cs="Arial"/>
                <w:b/>
                <w:sz w:val="20"/>
                <w:szCs w:val="20"/>
              </w:rPr>
            </w:pPr>
            <w:r>
              <w:rPr>
                <w:rFonts w:ascii="Arial" w:hAnsi="Arial" w:cs="Arial"/>
                <w:b/>
                <w:sz w:val="20"/>
                <w:szCs w:val="20"/>
              </w:rPr>
              <w:t>EYFS</w:t>
            </w:r>
          </w:p>
        </w:tc>
        <w:tc>
          <w:tcPr>
            <w:tcW w:w="1680"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1</w:t>
            </w:r>
          </w:p>
        </w:tc>
        <w:tc>
          <w:tcPr>
            <w:tcW w:w="1842"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2</w:t>
            </w:r>
          </w:p>
        </w:tc>
        <w:tc>
          <w:tcPr>
            <w:tcW w:w="1985"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3</w:t>
            </w:r>
          </w:p>
        </w:tc>
        <w:tc>
          <w:tcPr>
            <w:tcW w:w="2157"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4</w:t>
            </w:r>
          </w:p>
        </w:tc>
        <w:tc>
          <w:tcPr>
            <w:tcW w:w="2108"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5</w:t>
            </w:r>
          </w:p>
        </w:tc>
        <w:tc>
          <w:tcPr>
            <w:tcW w:w="3101"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6</w:t>
            </w:r>
          </w:p>
        </w:tc>
      </w:tr>
      <w:tr w:rsidR="00BC7DB5" w:rsidRPr="00DB4502" w:rsidTr="00F90BBC">
        <w:tc>
          <w:tcPr>
            <w:tcW w:w="1535" w:type="dxa"/>
            <w:shd w:val="clear" w:color="auto" w:fill="auto"/>
          </w:tcPr>
          <w:p w:rsidR="00BC7DB5" w:rsidRPr="00DB4502" w:rsidRDefault="00C101CC" w:rsidP="00D73124">
            <w:pPr>
              <w:spacing w:after="0" w:line="240" w:lineRule="auto"/>
              <w:rPr>
                <w:rFonts w:ascii="Arial" w:hAnsi="Arial" w:cs="Arial"/>
                <w:b/>
                <w:sz w:val="20"/>
                <w:szCs w:val="20"/>
              </w:rPr>
            </w:pPr>
            <w:r w:rsidRPr="00CE6ED4">
              <w:rPr>
                <w:rFonts w:ascii="Arial" w:hAnsi="Arial" w:cs="Arial"/>
                <w:b/>
                <w:sz w:val="20"/>
                <w:szCs w:val="20"/>
              </w:rPr>
              <w:t>Geographical Skills and Fieldwork</w:t>
            </w:r>
          </w:p>
        </w:tc>
        <w:tc>
          <w:tcPr>
            <w:tcW w:w="1459" w:type="dxa"/>
            <w:shd w:val="clear" w:color="auto" w:fill="auto"/>
          </w:tcPr>
          <w:p w:rsidR="007D4FF3" w:rsidRPr="007D4FF3" w:rsidRDefault="007D4FF3" w:rsidP="0009075A">
            <w:pPr>
              <w:rPr>
                <w:rFonts w:ascii="Arial" w:hAnsi="Arial" w:cs="Arial"/>
                <w:sz w:val="20"/>
                <w:szCs w:val="20"/>
              </w:rPr>
            </w:pPr>
            <w:r w:rsidRPr="007D4FF3">
              <w:rPr>
                <w:rFonts w:ascii="Arial" w:hAnsi="Arial" w:cs="Arial"/>
                <w:sz w:val="20"/>
                <w:szCs w:val="20"/>
              </w:rPr>
              <w:t xml:space="preserve">Follow one step positional instructions </w:t>
            </w:r>
            <w:r w:rsidR="004D33BA" w:rsidRPr="007D4FF3">
              <w:rPr>
                <w:rFonts w:ascii="Arial" w:hAnsi="Arial" w:cs="Arial"/>
                <w:sz w:val="20"/>
                <w:szCs w:val="20"/>
              </w:rPr>
              <w:t>e.g.</w:t>
            </w:r>
            <w:r w:rsidRPr="007D4FF3">
              <w:rPr>
                <w:rFonts w:ascii="Arial" w:hAnsi="Arial" w:cs="Arial"/>
                <w:sz w:val="20"/>
                <w:szCs w:val="20"/>
              </w:rPr>
              <w:t xml:space="preserve"> stand up, sit down</w:t>
            </w:r>
          </w:p>
          <w:p w:rsidR="0009075A" w:rsidRPr="007D4FF3" w:rsidRDefault="007D4FF3" w:rsidP="0009075A">
            <w:pPr>
              <w:rPr>
                <w:rFonts w:ascii="Arial" w:hAnsi="Arial" w:cs="Arial"/>
                <w:sz w:val="20"/>
                <w:szCs w:val="20"/>
              </w:rPr>
            </w:pPr>
            <w:r w:rsidRPr="007D4FF3">
              <w:rPr>
                <w:rFonts w:ascii="Arial" w:hAnsi="Arial" w:cs="Arial"/>
                <w:sz w:val="20"/>
                <w:szCs w:val="20"/>
              </w:rPr>
              <w:t xml:space="preserve">Follow positional instructions </w:t>
            </w:r>
            <w:r w:rsidR="004D33BA" w:rsidRPr="007D4FF3">
              <w:rPr>
                <w:rFonts w:ascii="Arial" w:hAnsi="Arial" w:cs="Arial"/>
                <w:sz w:val="20"/>
                <w:szCs w:val="20"/>
              </w:rPr>
              <w:t>e.g.</w:t>
            </w:r>
            <w:r w:rsidRPr="007D4FF3">
              <w:rPr>
                <w:rFonts w:ascii="Arial" w:hAnsi="Arial" w:cs="Arial"/>
                <w:sz w:val="20"/>
                <w:szCs w:val="20"/>
              </w:rPr>
              <w:t xml:space="preserve"> under the table, through the table, stand next to...</w:t>
            </w:r>
            <w:r w:rsidR="0009075A" w:rsidRPr="007D4FF3">
              <w:rPr>
                <w:rFonts w:ascii="Arial" w:hAnsi="Arial" w:cs="Arial"/>
                <w:sz w:val="20"/>
                <w:szCs w:val="20"/>
              </w:rPr>
              <w:t xml:space="preserve"> </w:t>
            </w:r>
          </w:p>
          <w:p w:rsidR="0009075A" w:rsidRDefault="0009075A" w:rsidP="0009075A">
            <w:pPr>
              <w:rPr>
                <w:rFonts w:ascii="Arial" w:hAnsi="Arial" w:cs="Arial"/>
                <w:sz w:val="20"/>
                <w:szCs w:val="20"/>
              </w:rPr>
            </w:pPr>
          </w:p>
          <w:p w:rsidR="00BC7DB5" w:rsidRPr="00DB4502" w:rsidRDefault="00BC7DB5" w:rsidP="005712F8">
            <w:pPr>
              <w:rPr>
                <w:rFonts w:ascii="Arial" w:hAnsi="Arial" w:cs="Arial"/>
                <w:sz w:val="20"/>
                <w:szCs w:val="20"/>
              </w:rPr>
            </w:pPr>
          </w:p>
        </w:tc>
        <w:tc>
          <w:tcPr>
            <w:tcW w:w="1680" w:type="dxa"/>
            <w:shd w:val="clear" w:color="auto" w:fill="auto"/>
          </w:tcPr>
          <w:p w:rsidR="00C101CC" w:rsidRPr="00CE6ED4" w:rsidRDefault="00C101CC" w:rsidP="00C101CC">
            <w:pPr>
              <w:spacing w:after="0" w:line="240" w:lineRule="auto"/>
              <w:rPr>
                <w:rFonts w:ascii="Arial" w:hAnsi="Arial" w:cs="Arial"/>
                <w:sz w:val="20"/>
                <w:szCs w:val="20"/>
              </w:rPr>
            </w:pPr>
            <w:r w:rsidRPr="00CE6ED4">
              <w:rPr>
                <w:rFonts w:ascii="Arial" w:hAnsi="Arial" w:cs="Arial"/>
                <w:sz w:val="20"/>
                <w:szCs w:val="20"/>
              </w:rPr>
              <w:t>Use maps, atlases and globes to identify the continents and oceans studied at this key stage.</w:t>
            </w:r>
          </w:p>
          <w:p w:rsidR="00C101CC" w:rsidRPr="00CE6ED4" w:rsidRDefault="00C101CC" w:rsidP="00C101CC">
            <w:pPr>
              <w:spacing w:after="0" w:line="240" w:lineRule="auto"/>
              <w:rPr>
                <w:rFonts w:ascii="Arial" w:hAnsi="Arial" w:cs="Arial"/>
                <w:sz w:val="20"/>
                <w:szCs w:val="20"/>
              </w:rPr>
            </w:pPr>
          </w:p>
          <w:p w:rsidR="00C101CC" w:rsidRPr="00CE6ED4" w:rsidRDefault="00C101CC" w:rsidP="00C101CC">
            <w:pPr>
              <w:spacing w:after="0" w:line="240" w:lineRule="auto"/>
              <w:rPr>
                <w:rFonts w:ascii="Arial" w:hAnsi="Arial" w:cs="Arial"/>
                <w:sz w:val="20"/>
                <w:szCs w:val="20"/>
              </w:rPr>
            </w:pPr>
            <w:r w:rsidRPr="00CE6ED4">
              <w:rPr>
                <w:rFonts w:ascii="Arial" w:hAnsi="Arial" w:cs="Arial"/>
                <w:sz w:val="20"/>
                <w:szCs w:val="20"/>
              </w:rPr>
              <w:t>Use locational and directional language (e.g., near and far, left and right), Describe the location of features and routes on maps.</w:t>
            </w:r>
          </w:p>
          <w:p w:rsidR="00C101CC" w:rsidRPr="00CE6ED4" w:rsidRDefault="00C101CC" w:rsidP="00C101CC">
            <w:pPr>
              <w:spacing w:after="0" w:line="240" w:lineRule="auto"/>
              <w:rPr>
                <w:rFonts w:ascii="Arial" w:hAnsi="Arial" w:cs="Arial"/>
                <w:sz w:val="20"/>
                <w:szCs w:val="20"/>
              </w:rPr>
            </w:pPr>
          </w:p>
          <w:p w:rsidR="00C101CC" w:rsidRPr="00CE6ED4" w:rsidRDefault="00C101CC" w:rsidP="00C101CC">
            <w:pPr>
              <w:spacing w:after="0" w:line="240" w:lineRule="auto"/>
              <w:rPr>
                <w:rFonts w:ascii="Arial" w:hAnsi="Arial" w:cs="Arial"/>
                <w:sz w:val="20"/>
                <w:szCs w:val="20"/>
              </w:rPr>
            </w:pPr>
            <w:r w:rsidRPr="00CE6ED4">
              <w:rPr>
                <w:rFonts w:ascii="Arial" w:hAnsi="Arial" w:cs="Arial"/>
                <w:sz w:val="20"/>
                <w:szCs w:val="20"/>
              </w:rPr>
              <w:t>Use photographs to recognise landmarks and basic human and physical features; devise simple picture maps.</w:t>
            </w:r>
          </w:p>
          <w:p w:rsidR="00C101CC" w:rsidRPr="00CE6ED4" w:rsidRDefault="00C101CC" w:rsidP="00C101CC">
            <w:pPr>
              <w:spacing w:after="0" w:line="240" w:lineRule="auto"/>
              <w:rPr>
                <w:rFonts w:ascii="Arial" w:hAnsi="Arial" w:cs="Arial"/>
                <w:sz w:val="20"/>
                <w:szCs w:val="20"/>
              </w:rPr>
            </w:pPr>
          </w:p>
          <w:p w:rsidR="00BC7DB5" w:rsidRPr="00DB4502" w:rsidRDefault="00C101CC" w:rsidP="00C101CC">
            <w:pPr>
              <w:spacing w:after="0" w:line="240" w:lineRule="auto"/>
              <w:rPr>
                <w:rFonts w:ascii="Arial" w:hAnsi="Arial" w:cs="Arial"/>
                <w:sz w:val="20"/>
                <w:szCs w:val="20"/>
              </w:rPr>
            </w:pPr>
            <w:r w:rsidRPr="00CE6ED4">
              <w:rPr>
                <w:rFonts w:ascii="Arial" w:hAnsi="Arial" w:cs="Arial"/>
                <w:sz w:val="20"/>
                <w:szCs w:val="20"/>
              </w:rPr>
              <w:t>Use simple fieldwork and observational skills to study the geography of their school and its grounds.</w:t>
            </w:r>
          </w:p>
        </w:tc>
        <w:tc>
          <w:tcPr>
            <w:tcW w:w="1842" w:type="dxa"/>
            <w:shd w:val="clear" w:color="auto" w:fill="auto"/>
          </w:tcPr>
          <w:p w:rsidR="00C101CC" w:rsidRPr="00CE6ED4" w:rsidRDefault="00C101CC" w:rsidP="00C101CC">
            <w:pPr>
              <w:rPr>
                <w:rFonts w:ascii="Arial" w:hAnsi="Arial" w:cs="Arial"/>
                <w:sz w:val="20"/>
                <w:szCs w:val="20"/>
              </w:rPr>
            </w:pPr>
            <w:r w:rsidRPr="00CE6ED4">
              <w:rPr>
                <w:rFonts w:ascii="Arial" w:hAnsi="Arial" w:cs="Arial"/>
                <w:sz w:val="20"/>
                <w:szCs w:val="20"/>
              </w:rPr>
              <w:t>Use world maps, atlases and globes to identify the United Kingdom and its countries.</w:t>
            </w:r>
          </w:p>
          <w:p w:rsidR="00C101CC" w:rsidRPr="00CE6ED4" w:rsidRDefault="00C101CC" w:rsidP="00C101CC">
            <w:pPr>
              <w:rPr>
                <w:rFonts w:ascii="Arial" w:hAnsi="Arial" w:cs="Arial"/>
                <w:sz w:val="20"/>
                <w:szCs w:val="20"/>
              </w:rPr>
            </w:pPr>
            <w:r w:rsidRPr="00CE6ED4">
              <w:rPr>
                <w:rFonts w:ascii="Arial" w:hAnsi="Arial" w:cs="Arial"/>
                <w:sz w:val="20"/>
                <w:szCs w:val="20"/>
              </w:rPr>
              <w:t>Use simple compass directions (North, East, South and West), to describe the location of features and routes on a map.</w:t>
            </w:r>
          </w:p>
          <w:p w:rsidR="00C101CC" w:rsidRPr="00CE6ED4" w:rsidRDefault="00C101CC" w:rsidP="00C101CC">
            <w:pPr>
              <w:rPr>
                <w:rFonts w:ascii="Arial" w:hAnsi="Arial" w:cs="Arial"/>
                <w:sz w:val="20"/>
                <w:szCs w:val="20"/>
              </w:rPr>
            </w:pPr>
            <w:r w:rsidRPr="00CE6ED4">
              <w:rPr>
                <w:rFonts w:ascii="Arial" w:hAnsi="Arial" w:cs="Arial"/>
                <w:sz w:val="20"/>
                <w:szCs w:val="20"/>
              </w:rPr>
              <w:t>Use aerial photographs and plan perspectives to recognise landmarks and basic human and physical features: devise a simple map; and use and construct basic symbols in a key.</w:t>
            </w:r>
          </w:p>
          <w:p w:rsidR="00BC7DB5" w:rsidRPr="00DB4502" w:rsidRDefault="00C101CC" w:rsidP="00C101CC">
            <w:pPr>
              <w:spacing w:after="0" w:line="240" w:lineRule="auto"/>
              <w:rPr>
                <w:rFonts w:ascii="Arial" w:hAnsi="Arial" w:cs="Arial"/>
                <w:sz w:val="20"/>
                <w:szCs w:val="20"/>
              </w:rPr>
            </w:pPr>
            <w:r w:rsidRPr="00CE6ED4">
              <w:rPr>
                <w:rFonts w:ascii="Arial" w:hAnsi="Arial" w:cs="Arial"/>
                <w:sz w:val="20"/>
                <w:szCs w:val="20"/>
              </w:rPr>
              <w:t>Use fieldwork and observational skills to study the key human and physical features of the schools surrounding areas.</w:t>
            </w:r>
          </w:p>
        </w:tc>
        <w:tc>
          <w:tcPr>
            <w:tcW w:w="1985" w:type="dxa"/>
            <w:shd w:val="clear" w:color="auto" w:fill="auto"/>
          </w:tcPr>
          <w:p w:rsidR="00C101CC" w:rsidRPr="00CE6ED4" w:rsidRDefault="00C101CC" w:rsidP="00C101CC">
            <w:pPr>
              <w:rPr>
                <w:rFonts w:ascii="Arial" w:hAnsi="Arial" w:cs="Arial"/>
                <w:sz w:val="20"/>
                <w:szCs w:val="20"/>
              </w:rPr>
            </w:pPr>
            <w:r w:rsidRPr="00CE6ED4">
              <w:rPr>
                <w:rFonts w:ascii="Arial" w:hAnsi="Arial" w:cs="Arial"/>
                <w:sz w:val="20"/>
                <w:szCs w:val="20"/>
              </w:rPr>
              <w:t>Use maps, atlases, globes and digital/computer mapping to locate countries and describe features studied.</w:t>
            </w:r>
          </w:p>
          <w:p w:rsidR="00C101CC" w:rsidRPr="00CE6ED4" w:rsidRDefault="00C101CC" w:rsidP="00C101CC">
            <w:pPr>
              <w:rPr>
                <w:rFonts w:ascii="Arial" w:hAnsi="Arial" w:cs="Arial"/>
                <w:sz w:val="20"/>
                <w:szCs w:val="20"/>
              </w:rPr>
            </w:pPr>
            <w:r w:rsidRPr="00CE6ED4">
              <w:rPr>
                <w:rFonts w:ascii="Arial" w:hAnsi="Arial" w:cs="Arial"/>
                <w:sz w:val="20"/>
                <w:szCs w:val="20"/>
              </w:rPr>
              <w:t>Use the eight points of a compass, four and six-figure grid references, symbols and key (including the use of Ordnance Survey maps) to build their knowledge of the United Kingdom and the wider world.</w:t>
            </w:r>
          </w:p>
          <w:p w:rsidR="00C101CC" w:rsidRPr="00CE6ED4" w:rsidRDefault="00C101CC" w:rsidP="00C101CC">
            <w:pPr>
              <w:spacing w:after="0" w:line="240" w:lineRule="auto"/>
              <w:rPr>
                <w:rFonts w:ascii="Arial" w:hAnsi="Arial" w:cs="Arial"/>
                <w:sz w:val="20"/>
                <w:szCs w:val="20"/>
              </w:rPr>
            </w:pPr>
            <w:r w:rsidRPr="00CE6ED4">
              <w:rPr>
                <w:rFonts w:ascii="Arial" w:hAnsi="Arial" w:cs="Arial"/>
                <w:sz w:val="20"/>
                <w:szCs w:val="20"/>
              </w:rPr>
              <w:t>Use fieldwork to observe, measure and record the human and physical features in the local area using a range of methods, including sketch maps, plans and graphs, and digital technologies.</w:t>
            </w:r>
          </w:p>
          <w:p w:rsidR="00BC7DB5" w:rsidRPr="00DB4502" w:rsidRDefault="00BC7DB5" w:rsidP="00D73124">
            <w:pPr>
              <w:spacing w:after="0" w:line="240" w:lineRule="auto"/>
              <w:rPr>
                <w:rFonts w:ascii="Arial" w:hAnsi="Arial" w:cs="Arial"/>
                <w:sz w:val="20"/>
                <w:szCs w:val="20"/>
              </w:rPr>
            </w:pPr>
          </w:p>
        </w:tc>
        <w:tc>
          <w:tcPr>
            <w:tcW w:w="2157" w:type="dxa"/>
            <w:shd w:val="clear" w:color="auto" w:fill="auto"/>
          </w:tcPr>
          <w:p w:rsidR="00F11085" w:rsidRPr="00CE6ED4" w:rsidRDefault="00F11085" w:rsidP="00F11085">
            <w:pPr>
              <w:rPr>
                <w:rFonts w:ascii="Arial" w:hAnsi="Arial" w:cs="Arial"/>
                <w:sz w:val="20"/>
                <w:szCs w:val="20"/>
              </w:rPr>
            </w:pPr>
            <w:r w:rsidRPr="00CE6ED4">
              <w:rPr>
                <w:rFonts w:ascii="Arial" w:hAnsi="Arial" w:cs="Arial"/>
                <w:sz w:val="20"/>
                <w:szCs w:val="20"/>
              </w:rPr>
              <w:t>Use maps, atlases, globes and digital/computer mapping (Google Earth) to locate countries and describe features studied</w:t>
            </w:r>
          </w:p>
          <w:p w:rsidR="00F11085" w:rsidRPr="00CE6ED4" w:rsidRDefault="00F11085" w:rsidP="00F11085">
            <w:pPr>
              <w:rPr>
                <w:rFonts w:ascii="Arial" w:hAnsi="Arial" w:cs="Arial"/>
                <w:sz w:val="20"/>
                <w:szCs w:val="20"/>
              </w:rPr>
            </w:pPr>
            <w:r w:rsidRPr="00CE6ED4">
              <w:rPr>
                <w:rFonts w:ascii="Arial" w:hAnsi="Arial" w:cs="Arial"/>
                <w:sz w:val="20"/>
                <w:szCs w:val="20"/>
              </w:rPr>
              <w:t>Learn the eight points of a compass, and four-figure grid references.</w:t>
            </w:r>
          </w:p>
          <w:p w:rsidR="00F11085" w:rsidRPr="00CE6ED4" w:rsidRDefault="00F11085" w:rsidP="00F11085">
            <w:pPr>
              <w:spacing w:after="0" w:line="240" w:lineRule="auto"/>
              <w:rPr>
                <w:rFonts w:ascii="Arial" w:hAnsi="Arial" w:cs="Arial"/>
                <w:sz w:val="20"/>
                <w:szCs w:val="20"/>
              </w:rPr>
            </w:pPr>
            <w:r w:rsidRPr="00CE6ED4">
              <w:rPr>
                <w:rFonts w:ascii="Arial" w:hAnsi="Arial" w:cs="Arial"/>
                <w:sz w:val="20"/>
                <w:szCs w:val="20"/>
              </w:rPr>
              <w:t>Use fieldwork to observe, measure and record the human and physical features in the local area using a range of methods, including sketch maps, plans and graphs, and digital technologies.</w:t>
            </w:r>
          </w:p>
          <w:p w:rsidR="00BC7DB5" w:rsidRPr="00DB4502" w:rsidRDefault="00BC7DB5" w:rsidP="00295BA6">
            <w:pPr>
              <w:spacing w:after="0" w:line="240" w:lineRule="auto"/>
              <w:rPr>
                <w:rFonts w:ascii="Arial" w:hAnsi="Arial" w:cs="Arial"/>
                <w:sz w:val="20"/>
                <w:szCs w:val="20"/>
              </w:rPr>
            </w:pPr>
          </w:p>
        </w:tc>
        <w:tc>
          <w:tcPr>
            <w:tcW w:w="2108" w:type="dxa"/>
            <w:shd w:val="clear" w:color="auto" w:fill="auto"/>
          </w:tcPr>
          <w:p w:rsidR="004642A2" w:rsidRPr="00CE6ED4" w:rsidRDefault="004642A2" w:rsidP="004642A2">
            <w:pPr>
              <w:rPr>
                <w:rFonts w:ascii="Arial" w:hAnsi="Arial" w:cs="Arial"/>
                <w:sz w:val="20"/>
                <w:szCs w:val="20"/>
              </w:rPr>
            </w:pPr>
            <w:r w:rsidRPr="00CE6ED4">
              <w:rPr>
                <w:rFonts w:ascii="Arial" w:hAnsi="Arial" w:cs="Arial"/>
                <w:sz w:val="20"/>
                <w:szCs w:val="20"/>
              </w:rPr>
              <w:t>Use maps, atlases, globes and digital/computer mapping (Google Earth) to locate countries and describe features studied.</w:t>
            </w:r>
          </w:p>
          <w:p w:rsidR="004642A2" w:rsidRPr="00CE6ED4" w:rsidRDefault="004642A2" w:rsidP="004642A2">
            <w:pPr>
              <w:rPr>
                <w:rFonts w:ascii="Arial" w:hAnsi="Arial" w:cs="Arial"/>
                <w:sz w:val="20"/>
                <w:szCs w:val="20"/>
              </w:rPr>
            </w:pPr>
            <w:r w:rsidRPr="00CE6ED4">
              <w:rPr>
                <w:rFonts w:ascii="Arial" w:hAnsi="Arial" w:cs="Arial"/>
                <w:sz w:val="20"/>
                <w:szCs w:val="20"/>
              </w:rPr>
              <w:t>Use the eight points of a compass,  four-figure grid references, symbols and key (including the use of Ordnance Survey maps) to build their knowledge of the United Kingdom  in the past and present.</w:t>
            </w:r>
          </w:p>
          <w:p w:rsidR="004642A2" w:rsidRPr="00CE6ED4" w:rsidRDefault="004642A2" w:rsidP="004642A2">
            <w:pPr>
              <w:rPr>
                <w:rFonts w:ascii="Arial" w:hAnsi="Arial" w:cs="Arial"/>
                <w:sz w:val="20"/>
                <w:szCs w:val="20"/>
              </w:rPr>
            </w:pPr>
            <w:r w:rsidRPr="00CE6ED4">
              <w:rPr>
                <w:rFonts w:ascii="Arial" w:hAnsi="Arial" w:cs="Arial"/>
                <w:sz w:val="20"/>
                <w:szCs w:val="20"/>
              </w:rPr>
              <w:t>Use fieldwork to observe, measure and record the human and physical features in the local area using a range of methods, including sketch maps, plans and graphs, and digital technologies.</w:t>
            </w:r>
          </w:p>
          <w:p w:rsidR="00BC7DB5" w:rsidRPr="00DB4502" w:rsidRDefault="00BC7DB5" w:rsidP="00295BA6">
            <w:pPr>
              <w:rPr>
                <w:rFonts w:ascii="Arial" w:hAnsi="Arial" w:cs="Arial"/>
                <w:sz w:val="20"/>
                <w:szCs w:val="20"/>
              </w:rPr>
            </w:pPr>
          </w:p>
        </w:tc>
        <w:tc>
          <w:tcPr>
            <w:tcW w:w="3101" w:type="dxa"/>
            <w:shd w:val="clear" w:color="auto" w:fill="auto"/>
          </w:tcPr>
          <w:p w:rsidR="004642A2" w:rsidRPr="00CE6ED4" w:rsidRDefault="004642A2" w:rsidP="004642A2">
            <w:pPr>
              <w:rPr>
                <w:rFonts w:ascii="Arial" w:hAnsi="Arial" w:cs="Arial"/>
                <w:sz w:val="20"/>
                <w:szCs w:val="20"/>
              </w:rPr>
            </w:pPr>
            <w:r w:rsidRPr="00CE6ED4">
              <w:rPr>
                <w:rFonts w:ascii="Arial" w:hAnsi="Arial" w:cs="Arial"/>
                <w:sz w:val="20"/>
                <w:szCs w:val="20"/>
              </w:rPr>
              <w:t>Use maps, atlases, globes and digital/computer mapping (Google Earth) to locate countries and describe features studied.</w:t>
            </w:r>
          </w:p>
          <w:p w:rsidR="004642A2" w:rsidRPr="00CE6ED4" w:rsidRDefault="004642A2" w:rsidP="004642A2">
            <w:pPr>
              <w:rPr>
                <w:rFonts w:ascii="Arial" w:hAnsi="Arial" w:cs="Arial"/>
                <w:sz w:val="20"/>
                <w:szCs w:val="20"/>
              </w:rPr>
            </w:pPr>
            <w:r w:rsidRPr="00CE6ED4">
              <w:rPr>
                <w:rFonts w:ascii="Arial" w:hAnsi="Arial" w:cs="Arial"/>
                <w:sz w:val="20"/>
                <w:szCs w:val="20"/>
              </w:rPr>
              <w:t>Extend to 6 figure grid references with teaching of latitude and longitude in depth.</w:t>
            </w:r>
          </w:p>
          <w:p w:rsidR="004642A2" w:rsidRPr="00CE6ED4" w:rsidRDefault="004642A2" w:rsidP="004642A2">
            <w:pPr>
              <w:rPr>
                <w:rFonts w:ascii="Arial" w:hAnsi="Arial" w:cs="Arial"/>
                <w:sz w:val="20"/>
                <w:szCs w:val="20"/>
              </w:rPr>
            </w:pPr>
            <w:r w:rsidRPr="00CE6ED4">
              <w:rPr>
                <w:rFonts w:ascii="Arial" w:hAnsi="Arial" w:cs="Arial"/>
                <w:sz w:val="20"/>
                <w:szCs w:val="20"/>
              </w:rPr>
              <w:t>Expand map skills to include non-UK countries.</w:t>
            </w:r>
          </w:p>
          <w:p w:rsidR="00BC7DB5" w:rsidRPr="00DB4502" w:rsidRDefault="004642A2" w:rsidP="004642A2">
            <w:pPr>
              <w:spacing w:after="0" w:line="240" w:lineRule="auto"/>
              <w:rPr>
                <w:rFonts w:ascii="Arial" w:hAnsi="Arial" w:cs="Arial"/>
                <w:sz w:val="20"/>
                <w:szCs w:val="20"/>
              </w:rPr>
            </w:pPr>
            <w:r w:rsidRPr="00CE6ED4">
              <w:rPr>
                <w:rFonts w:ascii="Arial" w:hAnsi="Arial" w:cs="Arial"/>
                <w:sz w:val="20"/>
                <w:szCs w:val="20"/>
              </w:rPr>
              <w:t>Use fieldwork to observe, measure and record the human and physical features in the local area using a range of methods, including sketch maps, plans and graphs, and digital technologies.</w:t>
            </w:r>
          </w:p>
        </w:tc>
      </w:tr>
    </w:tbl>
    <w:p w:rsidR="009A15BC" w:rsidRDefault="009A15BC"/>
    <w:p w:rsidR="005B328B" w:rsidRDefault="005B328B"/>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5"/>
        <w:gridCol w:w="1459"/>
        <w:gridCol w:w="1508"/>
        <w:gridCol w:w="1668"/>
        <w:gridCol w:w="2107"/>
        <w:gridCol w:w="2381"/>
        <w:gridCol w:w="2108"/>
        <w:gridCol w:w="3101"/>
      </w:tblGrid>
      <w:tr w:rsidR="00BC7DB5" w:rsidRPr="00DB4502" w:rsidTr="00BC7DB5">
        <w:tc>
          <w:tcPr>
            <w:tcW w:w="1535" w:type="dxa"/>
          </w:tcPr>
          <w:p w:rsidR="00BC7DB5" w:rsidRPr="00DB4502" w:rsidRDefault="00BC7DB5" w:rsidP="00D7619C">
            <w:pPr>
              <w:spacing w:after="0" w:line="240" w:lineRule="auto"/>
              <w:jc w:val="center"/>
              <w:rPr>
                <w:rFonts w:ascii="Arial" w:hAnsi="Arial" w:cs="Arial"/>
                <w:sz w:val="20"/>
                <w:szCs w:val="20"/>
              </w:rPr>
            </w:pPr>
            <w:r w:rsidRPr="00DB4502">
              <w:rPr>
                <w:rFonts w:ascii="Arial" w:hAnsi="Arial" w:cs="Arial"/>
                <w:b/>
                <w:sz w:val="20"/>
                <w:szCs w:val="20"/>
              </w:rPr>
              <w:lastRenderedPageBreak/>
              <w:t>Skill</w:t>
            </w:r>
          </w:p>
        </w:tc>
        <w:tc>
          <w:tcPr>
            <w:tcW w:w="1459" w:type="dxa"/>
          </w:tcPr>
          <w:p w:rsidR="00BC7DB5" w:rsidRPr="00DB4502" w:rsidRDefault="00BC7DB5" w:rsidP="00D7619C">
            <w:pPr>
              <w:spacing w:after="0" w:line="240" w:lineRule="auto"/>
              <w:jc w:val="center"/>
              <w:rPr>
                <w:rFonts w:ascii="Arial" w:hAnsi="Arial" w:cs="Arial"/>
                <w:b/>
                <w:sz w:val="20"/>
                <w:szCs w:val="20"/>
              </w:rPr>
            </w:pPr>
            <w:r>
              <w:rPr>
                <w:rFonts w:ascii="Arial" w:hAnsi="Arial" w:cs="Arial"/>
                <w:b/>
                <w:sz w:val="20"/>
                <w:szCs w:val="20"/>
              </w:rPr>
              <w:t>EYFS</w:t>
            </w:r>
          </w:p>
        </w:tc>
        <w:tc>
          <w:tcPr>
            <w:tcW w:w="1508"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1</w:t>
            </w:r>
          </w:p>
        </w:tc>
        <w:tc>
          <w:tcPr>
            <w:tcW w:w="1668"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2</w:t>
            </w:r>
          </w:p>
        </w:tc>
        <w:tc>
          <w:tcPr>
            <w:tcW w:w="2107"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3</w:t>
            </w:r>
          </w:p>
        </w:tc>
        <w:tc>
          <w:tcPr>
            <w:tcW w:w="2381"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4</w:t>
            </w:r>
          </w:p>
        </w:tc>
        <w:tc>
          <w:tcPr>
            <w:tcW w:w="2108"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5</w:t>
            </w:r>
          </w:p>
        </w:tc>
        <w:tc>
          <w:tcPr>
            <w:tcW w:w="3101" w:type="dxa"/>
          </w:tcPr>
          <w:p w:rsidR="00BC7DB5" w:rsidRPr="00DB4502" w:rsidRDefault="00BC7DB5" w:rsidP="00D7619C">
            <w:pPr>
              <w:spacing w:after="0" w:line="240" w:lineRule="auto"/>
              <w:jc w:val="center"/>
              <w:rPr>
                <w:rFonts w:ascii="Arial" w:hAnsi="Arial" w:cs="Arial"/>
                <w:b/>
                <w:sz w:val="20"/>
                <w:szCs w:val="20"/>
              </w:rPr>
            </w:pPr>
            <w:r w:rsidRPr="00DB4502">
              <w:rPr>
                <w:rFonts w:ascii="Arial" w:hAnsi="Arial" w:cs="Arial"/>
                <w:b/>
                <w:sz w:val="20"/>
                <w:szCs w:val="20"/>
              </w:rPr>
              <w:t>Year 6</w:t>
            </w:r>
          </w:p>
        </w:tc>
      </w:tr>
      <w:tr w:rsidR="00BC7DB5" w:rsidRPr="00DB4502" w:rsidTr="00F90BBC">
        <w:tc>
          <w:tcPr>
            <w:tcW w:w="1535" w:type="dxa"/>
            <w:shd w:val="clear" w:color="auto" w:fill="auto"/>
          </w:tcPr>
          <w:p w:rsidR="00BC7DB5" w:rsidRPr="00DB4502" w:rsidRDefault="00962C65" w:rsidP="00D73124">
            <w:pPr>
              <w:spacing w:after="0" w:line="240" w:lineRule="auto"/>
              <w:rPr>
                <w:rFonts w:ascii="Arial" w:hAnsi="Arial" w:cs="Arial"/>
                <w:b/>
                <w:sz w:val="20"/>
                <w:szCs w:val="20"/>
              </w:rPr>
            </w:pPr>
            <w:bookmarkStart w:id="0" w:name="_GoBack" w:colFirst="0" w:colLast="7"/>
            <w:r>
              <w:rPr>
                <w:rFonts w:ascii="Arial" w:hAnsi="Arial" w:cs="Arial"/>
                <w:b/>
                <w:sz w:val="20"/>
                <w:szCs w:val="20"/>
              </w:rPr>
              <w:t>Sustainability</w:t>
            </w:r>
          </w:p>
        </w:tc>
        <w:tc>
          <w:tcPr>
            <w:tcW w:w="1459" w:type="dxa"/>
            <w:shd w:val="clear" w:color="auto" w:fill="auto"/>
          </w:tcPr>
          <w:p w:rsidR="00BC7DB5" w:rsidRDefault="00962C65" w:rsidP="00D73124">
            <w:pPr>
              <w:spacing w:after="0" w:line="240" w:lineRule="auto"/>
              <w:rPr>
                <w:rFonts w:ascii="Arial" w:hAnsi="Arial" w:cs="Arial"/>
                <w:sz w:val="20"/>
                <w:szCs w:val="20"/>
              </w:rPr>
            </w:pPr>
            <w:r>
              <w:rPr>
                <w:rFonts w:ascii="Arial" w:hAnsi="Arial" w:cs="Arial"/>
                <w:sz w:val="20"/>
                <w:szCs w:val="20"/>
              </w:rPr>
              <w:t>Talk about the things I like and don’t like about the local environment.</w:t>
            </w:r>
          </w:p>
          <w:p w:rsidR="005712F8" w:rsidRDefault="005712F8" w:rsidP="00D73124">
            <w:pPr>
              <w:spacing w:after="0" w:line="240" w:lineRule="auto"/>
              <w:rPr>
                <w:rFonts w:ascii="Arial" w:hAnsi="Arial" w:cs="Arial"/>
                <w:sz w:val="20"/>
                <w:szCs w:val="20"/>
              </w:rPr>
            </w:pPr>
          </w:p>
          <w:p w:rsidR="00962C65" w:rsidRDefault="00962C65" w:rsidP="00D73124">
            <w:pPr>
              <w:spacing w:after="0" w:line="240" w:lineRule="auto"/>
              <w:rPr>
                <w:rFonts w:ascii="Arial" w:hAnsi="Arial" w:cs="Arial"/>
                <w:sz w:val="20"/>
                <w:szCs w:val="20"/>
              </w:rPr>
            </w:pPr>
            <w:r>
              <w:rPr>
                <w:rFonts w:ascii="Arial" w:hAnsi="Arial" w:cs="Arial"/>
                <w:sz w:val="20"/>
                <w:szCs w:val="20"/>
              </w:rPr>
              <w:t>Talk about what people do in the local environment.</w:t>
            </w:r>
          </w:p>
          <w:p w:rsidR="005712F8" w:rsidRDefault="005712F8" w:rsidP="00D73124">
            <w:pPr>
              <w:spacing w:after="0" w:line="240" w:lineRule="auto"/>
              <w:rPr>
                <w:rFonts w:ascii="Arial" w:hAnsi="Arial" w:cs="Arial"/>
                <w:sz w:val="20"/>
                <w:szCs w:val="20"/>
              </w:rPr>
            </w:pPr>
          </w:p>
          <w:p w:rsidR="00962C65" w:rsidRDefault="00962C65" w:rsidP="00D73124">
            <w:pPr>
              <w:spacing w:after="0" w:line="240" w:lineRule="auto"/>
              <w:rPr>
                <w:rFonts w:ascii="Arial" w:hAnsi="Arial" w:cs="Arial"/>
                <w:sz w:val="20"/>
                <w:szCs w:val="20"/>
              </w:rPr>
            </w:pPr>
            <w:r>
              <w:rPr>
                <w:rFonts w:ascii="Arial" w:hAnsi="Arial" w:cs="Arial"/>
                <w:sz w:val="20"/>
                <w:szCs w:val="20"/>
              </w:rPr>
              <w:t>Use narratives to supports this</w:t>
            </w:r>
            <w:r w:rsidR="00FC3962">
              <w:rPr>
                <w:rFonts w:ascii="Arial" w:hAnsi="Arial" w:cs="Arial"/>
                <w:sz w:val="20"/>
                <w:szCs w:val="20"/>
              </w:rPr>
              <w:t>:</w:t>
            </w:r>
          </w:p>
          <w:p w:rsidR="00FC3962" w:rsidRPr="00DB4502" w:rsidRDefault="00FC3962" w:rsidP="00D73124">
            <w:pPr>
              <w:spacing w:after="0" w:line="240" w:lineRule="auto"/>
              <w:rPr>
                <w:rFonts w:ascii="Arial" w:hAnsi="Arial" w:cs="Arial"/>
                <w:sz w:val="20"/>
                <w:szCs w:val="20"/>
              </w:rPr>
            </w:pPr>
            <w:r>
              <w:rPr>
                <w:rFonts w:ascii="Arial" w:hAnsi="Arial" w:cs="Arial"/>
                <w:sz w:val="20"/>
                <w:szCs w:val="20"/>
              </w:rPr>
              <w:t>How do we recycle in school?</w:t>
            </w:r>
          </w:p>
        </w:tc>
        <w:tc>
          <w:tcPr>
            <w:tcW w:w="1508" w:type="dxa"/>
            <w:shd w:val="clear" w:color="auto" w:fill="auto"/>
          </w:tcPr>
          <w:p w:rsidR="00962C65" w:rsidRDefault="00962C65" w:rsidP="00962C65">
            <w:pPr>
              <w:spacing w:after="0" w:line="240" w:lineRule="auto"/>
              <w:rPr>
                <w:rFonts w:ascii="Arial" w:hAnsi="Arial" w:cs="Arial"/>
                <w:sz w:val="20"/>
                <w:szCs w:val="20"/>
              </w:rPr>
            </w:pPr>
            <w:r>
              <w:rPr>
                <w:rFonts w:ascii="Arial" w:hAnsi="Arial" w:cs="Arial"/>
                <w:sz w:val="20"/>
                <w:szCs w:val="20"/>
              </w:rPr>
              <w:t>Discuss the things I like and don’t like about the local environment.</w:t>
            </w:r>
          </w:p>
          <w:p w:rsidR="005712F8" w:rsidRDefault="005712F8" w:rsidP="00962C65">
            <w:pPr>
              <w:spacing w:after="0" w:line="240" w:lineRule="auto"/>
              <w:rPr>
                <w:rFonts w:ascii="Arial" w:hAnsi="Arial" w:cs="Arial"/>
                <w:sz w:val="20"/>
                <w:szCs w:val="20"/>
              </w:rPr>
            </w:pPr>
          </w:p>
          <w:p w:rsidR="00962C65" w:rsidRDefault="00962C65" w:rsidP="00962C65">
            <w:pPr>
              <w:spacing w:after="0" w:line="240" w:lineRule="auto"/>
              <w:rPr>
                <w:rFonts w:ascii="Arial" w:hAnsi="Arial" w:cs="Arial"/>
                <w:sz w:val="20"/>
                <w:szCs w:val="20"/>
              </w:rPr>
            </w:pPr>
            <w:r>
              <w:rPr>
                <w:rFonts w:ascii="Arial" w:hAnsi="Arial" w:cs="Arial"/>
                <w:sz w:val="20"/>
                <w:szCs w:val="20"/>
              </w:rPr>
              <w:t>Talk about how the local environment could be changed or raising awareness of a local environmental issue.</w:t>
            </w:r>
          </w:p>
          <w:p w:rsidR="005712F8" w:rsidRDefault="005712F8" w:rsidP="00962C65">
            <w:pPr>
              <w:spacing w:after="0" w:line="240" w:lineRule="auto"/>
              <w:rPr>
                <w:rFonts w:ascii="Arial" w:hAnsi="Arial" w:cs="Arial"/>
                <w:sz w:val="20"/>
                <w:szCs w:val="20"/>
              </w:rPr>
            </w:pPr>
          </w:p>
          <w:p w:rsidR="00BC7DB5" w:rsidRPr="00DB4502" w:rsidRDefault="00962C65" w:rsidP="00962C65">
            <w:pPr>
              <w:spacing w:after="0" w:line="240" w:lineRule="auto"/>
              <w:rPr>
                <w:rFonts w:ascii="Arial" w:hAnsi="Arial" w:cs="Arial"/>
                <w:sz w:val="20"/>
                <w:szCs w:val="20"/>
              </w:rPr>
            </w:pPr>
            <w:r>
              <w:rPr>
                <w:rFonts w:ascii="Arial" w:hAnsi="Arial" w:cs="Arial"/>
                <w:sz w:val="20"/>
                <w:szCs w:val="20"/>
              </w:rPr>
              <w:t>Use narratives to supports this: How does my school recycle? How do I recycle at home?</w:t>
            </w:r>
          </w:p>
        </w:tc>
        <w:tc>
          <w:tcPr>
            <w:tcW w:w="1668" w:type="dxa"/>
            <w:shd w:val="clear" w:color="auto" w:fill="auto"/>
          </w:tcPr>
          <w:p w:rsidR="00962C65" w:rsidRDefault="00962C65" w:rsidP="00962C65">
            <w:pPr>
              <w:spacing w:after="0" w:line="240" w:lineRule="auto"/>
              <w:rPr>
                <w:rFonts w:ascii="Arial" w:hAnsi="Arial" w:cs="Arial"/>
                <w:sz w:val="20"/>
                <w:szCs w:val="20"/>
              </w:rPr>
            </w:pPr>
            <w:r>
              <w:rPr>
                <w:rFonts w:ascii="Arial" w:hAnsi="Arial" w:cs="Arial"/>
                <w:sz w:val="20"/>
                <w:szCs w:val="20"/>
              </w:rPr>
              <w:t>Discuss the things I like and don’t like about the local environment.</w:t>
            </w:r>
          </w:p>
          <w:p w:rsidR="005712F8" w:rsidRDefault="005712F8" w:rsidP="00962C65">
            <w:pPr>
              <w:spacing w:after="0" w:line="240" w:lineRule="auto"/>
              <w:rPr>
                <w:rFonts w:ascii="Arial" w:hAnsi="Arial" w:cs="Arial"/>
                <w:sz w:val="20"/>
                <w:szCs w:val="20"/>
              </w:rPr>
            </w:pPr>
          </w:p>
          <w:p w:rsidR="00962C65" w:rsidRDefault="00962C65" w:rsidP="00962C65">
            <w:pPr>
              <w:spacing w:after="0" w:line="240" w:lineRule="auto"/>
              <w:rPr>
                <w:rFonts w:ascii="Arial" w:hAnsi="Arial" w:cs="Arial"/>
                <w:sz w:val="20"/>
                <w:szCs w:val="20"/>
              </w:rPr>
            </w:pPr>
            <w:r>
              <w:rPr>
                <w:rFonts w:ascii="Arial" w:hAnsi="Arial" w:cs="Arial"/>
                <w:sz w:val="20"/>
                <w:szCs w:val="20"/>
              </w:rPr>
              <w:t>Talk about how the local environment could be changed or raising awareness of a local environmental issue.</w:t>
            </w:r>
          </w:p>
          <w:p w:rsidR="005712F8" w:rsidRDefault="005712F8" w:rsidP="00962C65">
            <w:pPr>
              <w:spacing w:after="0" w:line="240" w:lineRule="auto"/>
              <w:rPr>
                <w:rFonts w:ascii="Arial" w:hAnsi="Arial" w:cs="Arial"/>
                <w:sz w:val="20"/>
                <w:szCs w:val="20"/>
              </w:rPr>
            </w:pPr>
          </w:p>
          <w:p w:rsidR="00BC7DB5" w:rsidRDefault="00962C65" w:rsidP="00962C65">
            <w:pPr>
              <w:spacing w:after="0" w:line="240" w:lineRule="auto"/>
              <w:rPr>
                <w:rFonts w:ascii="Arial" w:hAnsi="Arial" w:cs="Arial"/>
                <w:sz w:val="20"/>
                <w:szCs w:val="20"/>
              </w:rPr>
            </w:pPr>
            <w:r>
              <w:rPr>
                <w:rFonts w:ascii="Arial" w:hAnsi="Arial" w:cs="Arial"/>
                <w:sz w:val="20"/>
                <w:szCs w:val="20"/>
              </w:rPr>
              <w:t>Use narratives to supports this: How does my school recycle?</w:t>
            </w:r>
          </w:p>
          <w:p w:rsidR="00962C65" w:rsidRPr="00DB4502" w:rsidRDefault="00962C65" w:rsidP="00962C65">
            <w:pPr>
              <w:spacing w:after="0" w:line="240" w:lineRule="auto"/>
              <w:rPr>
                <w:rFonts w:ascii="Arial" w:hAnsi="Arial" w:cs="Arial"/>
                <w:sz w:val="20"/>
                <w:szCs w:val="20"/>
              </w:rPr>
            </w:pPr>
            <w:r>
              <w:rPr>
                <w:rFonts w:ascii="Arial" w:hAnsi="Arial" w:cs="Arial"/>
                <w:sz w:val="20"/>
                <w:szCs w:val="20"/>
              </w:rPr>
              <w:t>How do I recycle at home?</w:t>
            </w:r>
          </w:p>
        </w:tc>
        <w:tc>
          <w:tcPr>
            <w:tcW w:w="2107" w:type="dxa"/>
            <w:shd w:val="clear" w:color="auto" w:fill="auto"/>
          </w:tcPr>
          <w:p w:rsidR="00BC7DB5" w:rsidRDefault="00AF0B2A" w:rsidP="00D73124">
            <w:pPr>
              <w:spacing w:after="0" w:line="240" w:lineRule="auto"/>
              <w:rPr>
                <w:rFonts w:ascii="Arial" w:hAnsi="Arial" w:cs="Arial"/>
                <w:sz w:val="20"/>
                <w:szCs w:val="20"/>
              </w:rPr>
            </w:pPr>
            <w:r>
              <w:rPr>
                <w:rFonts w:ascii="Arial" w:hAnsi="Arial" w:cs="Arial"/>
                <w:sz w:val="20"/>
                <w:szCs w:val="20"/>
              </w:rPr>
              <w:t>Give reasons, thoughts and views about a locality.</w:t>
            </w:r>
          </w:p>
          <w:p w:rsidR="00AF0B2A" w:rsidRDefault="00AF0B2A" w:rsidP="00D73124">
            <w:pPr>
              <w:spacing w:after="0" w:line="240" w:lineRule="auto"/>
              <w:rPr>
                <w:rFonts w:ascii="Arial" w:hAnsi="Arial" w:cs="Arial"/>
                <w:sz w:val="20"/>
                <w:szCs w:val="20"/>
              </w:rPr>
            </w:pPr>
          </w:p>
          <w:p w:rsidR="00AF0B2A" w:rsidRDefault="00AF0B2A" w:rsidP="00D73124">
            <w:pPr>
              <w:spacing w:after="0" w:line="240" w:lineRule="auto"/>
              <w:rPr>
                <w:rFonts w:ascii="Arial" w:hAnsi="Arial" w:cs="Arial"/>
                <w:sz w:val="20"/>
                <w:szCs w:val="20"/>
              </w:rPr>
            </w:pPr>
            <w:r>
              <w:rPr>
                <w:rFonts w:ascii="Arial" w:hAnsi="Arial" w:cs="Arial"/>
                <w:sz w:val="20"/>
                <w:szCs w:val="20"/>
              </w:rPr>
              <w:t>Discuss and describe how people try to improve and sustain their environment.</w:t>
            </w:r>
          </w:p>
          <w:p w:rsidR="00AF0B2A" w:rsidRDefault="00AF0B2A" w:rsidP="00D73124">
            <w:pPr>
              <w:spacing w:after="0" w:line="240" w:lineRule="auto"/>
              <w:rPr>
                <w:rFonts w:ascii="Arial" w:hAnsi="Arial" w:cs="Arial"/>
                <w:sz w:val="20"/>
                <w:szCs w:val="20"/>
              </w:rPr>
            </w:pPr>
          </w:p>
          <w:p w:rsidR="00AF0B2A" w:rsidRPr="00DB4502" w:rsidRDefault="00AF0B2A" w:rsidP="00D73124">
            <w:pPr>
              <w:spacing w:after="0" w:line="240" w:lineRule="auto"/>
              <w:rPr>
                <w:rFonts w:ascii="Arial" w:hAnsi="Arial" w:cs="Arial"/>
                <w:sz w:val="20"/>
                <w:szCs w:val="20"/>
              </w:rPr>
            </w:pPr>
            <w:r>
              <w:rPr>
                <w:rFonts w:ascii="Arial" w:hAnsi="Arial" w:cs="Arial"/>
                <w:sz w:val="20"/>
                <w:szCs w:val="20"/>
              </w:rPr>
              <w:t>Identify and discuss reasons for an environmental issue.</w:t>
            </w:r>
          </w:p>
        </w:tc>
        <w:tc>
          <w:tcPr>
            <w:tcW w:w="2381" w:type="dxa"/>
            <w:shd w:val="clear" w:color="auto" w:fill="auto"/>
          </w:tcPr>
          <w:p w:rsidR="00BC7DB5" w:rsidRDefault="00C31660" w:rsidP="0070404D">
            <w:pPr>
              <w:spacing w:after="0" w:line="240" w:lineRule="auto"/>
              <w:rPr>
                <w:rFonts w:ascii="Arial" w:hAnsi="Arial" w:cs="Arial"/>
                <w:sz w:val="20"/>
                <w:szCs w:val="20"/>
              </w:rPr>
            </w:pPr>
            <w:r>
              <w:rPr>
                <w:rFonts w:ascii="Arial" w:hAnsi="Arial" w:cs="Arial"/>
                <w:sz w:val="20"/>
                <w:szCs w:val="20"/>
              </w:rPr>
              <w:t>Justify reasons , thoughts and views using factual information.</w:t>
            </w:r>
          </w:p>
          <w:p w:rsidR="00C31660" w:rsidRDefault="00C31660" w:rsidP="0070404D">
            <w:pPr>
              <w:spacing w:after="0" w:line="240" w:lineRule="auto"/>
              <w:rPr>
                <w:rFonts w:ascii="Arial" w:hAnsi="Arial" w:cs="Arial"/>
                <w:sz w:val="20"/>
                <w:szCs w:val="20"/>
              </w:rPr>
            </w:pPr>
          </w:p>
          <w:p w:rsidR="00C31660" w:rsidRDefault="00C31660" w:rsidP="0070404D">
            <w:pPr>
              <w:spacing w:after="0" w:line="240" w:lineRule="auto"/>
              <w:rPr>
                <w:rFonts w:ascii="Arial" w:hAnsi="Arial" w:cs="Arial"/>
                <w:sz w:val="20"/>
                <w:szCs w:val="20"/>
              </w:rPr>
            </w:pPr>
            <w:r>
              <w:rPr>
                <w:rFonts w:ascii="Arial" w:hAnsi="Arial" w:cs="Arial"/>
                <w:sz w:val="20"/>
                <w:szCs w:val="20"/>
              </w:rPr>
              <w:t>Provide factual evidence to support ways people can improve and sustain the environment.</w:t>
            </w:r>
          </w:p>
          <w:p w:rsidR="00C31660" w:rsidRDefault="00C31660" w:rsidP="0070404D">
            <w:pPr>
              <w:spacing w:after="0" w:line="240" w:lineRule="auto"/>
              <w:rPr>
                <w:rFonts w:ascii="Arial" w:hAnsi="Arial" w:cs="Arial"/>
                <w:sz w:val="20"/>
                <w:szCs w:val="20"/>
              </w:rPr>
            </w:pPr>
          </w:p>
          <w:p w:rsidR="00C31660" w:rsidRPr="00DB4502" w:rsidRDefault="00C31660" w:rsidP="0070404D">
            <w:pPr>
              <w:spacing w:after="0" w:line="240" w:lineRule="auto"/>
              <w:rPr>
                <w:rFonts w:ascii="Arial" w:hAnsi="Arial" w:cs="Arial"/>
                <w:sz w:val="20"/>
                <w:szCs w:val="20"/>
              </w:rPr>
            </w:pPr>
            <w:r>
              <w:rPr>
                <w:rFonts w:ascii="Arial" w:hAnsi="Arial" w:cs="Arial"/>
                <w:sz w:val="20"/>
                <w:szCs w:val="20"/>
              </w:rPr>
              <w:t>Use a range of sources of evidence to support environmental issues.</w:t>
            </w:r>
          </w:p>
        </w:tc>
        <w:tc>
          <w:tcPr>
            <w:tcW w:w="2108" w:type="dxa"/>
            <w:shd w:val="clear" w:color="auto" w:fill="auto"/>
          </w:tcPr>
          <w:p w:rsidR="00BC7DB5" w:rsidRDefault="00097123" w:rsidP="0070404D">
            <w:pPr>
              <w:spacing w:after="0" w:line="240" w:lineRule="auto"/>
              <w:rPr>
                <w:rFonts w:ascii="Arial" w:hAnsi="Arial" w:cs="Arial"/>
                <w:sz w:val="20"/>
                <w:szCs w:val="20"/>
              </w:rPr>
            </w:pPr>
            <w:r>
              <w:rPr>
                <w:rFonts w:ascii="Arial" w:hAnsi="Arial" w:cs="Arial"/>
                <w:sz w:val="20"/>
                <w:szCs w:val="20"/>
              </w:rPr>
              <w:t>Discuss and give reasons for own and others’ views about changes to the environment.</w:t>
            </w:r>
          </w:p>
          <w:p w:rsidR="00097123" w:rsidRDefault="00097123" w:rsidP="0070404D">
            <w:pPr>
              <w:spacing w:after="0" w:line="240" w:lineRule="auto"/>
              <w:rPr>
                <w:rFonts w:ascii="Arial" w:hAnsi="Arial" w:cs="Arial"/>
                <w:sz w:val="20"/>
                <w:szCs w:val="20"/>
              </w:rPr>
            </w:pPr>
          </w:p>
          <w:p w:rsidR="00097123" w:rsidRDefault="00097123" w:rsidP="0070404D">
            <w:pPr>
              <w:spacing w:after="0" w:line="240" w:lineRule="auto"/>
              <w:rPr>
                <w:rFonts w:ascii="Arial" w:hAnsi="Arial" w:cs="Arial"/>
                <w:sz w:val="20"/>
                <w:szCs w:val="20"/>
              </w:rPr>
            </w:pPr>
            <w:r>
              <w:rPr>
                <w:rFonts w:ascii="Arial" w:hAnsi="Arial" w:cs="Arial"/>
                <w:sz w:val="20"/>
                <w:szCs w:val="20"/>
              </w:rPr>
              <w:t>Discuss and describe how peoples’ actions can damage and improve the environment.</w:t>
            </w:r>
          </w:p>
          <w:p w:rsidR="00097123" w:rsidRDefault="00097123" w:rsidP="0070404D">
            <w:pPr>
              <w:spacing w:after="0" w:line="240" w:lineRule="auto"/>
              <w:rPr>
                <w:rFonts w:ascii="Arial" w:hAnsi="Arial" w:cs="Arial"/>
                <w:sz w:val="20"/>
                <w:szCs w:val="20"/>
              </w:rPr>
            </w:pPr>
          </w:p>
          <w:p w:rsidR="00097123" w:rsidRPr="00DB4502" w:rsidRDefault="00097123" w:rsidP="0070404D">
            <w:pPr>
              <w:spacing w:after="0" w:line="240" w:lineRule="auto"/>
              <w:rPr>
                <w:rFonts w:ascii="Arial" w:hAnsi="Arial" w:cs="Arial"/>
                <w:sz w:val="20"/>
                <w:szCs w:val="20"/>
              </w:rPr>
            </w:pPr>
            <w:r>
              <w:rPr>
                <w:rFonts w:ascii="Arial" w:hAnsi="Arial" w:cs="Arial"/>
                <w:sz w:val="20"/>
                <w:szCs w:val="20"/>
              </w:rPr>
              <w:t>Discuss and describe reasons for global environmental issues.</w:t>
            </w:r>
          </w:p>
        </w:tc>
        <w:tc>
          <w:tcPr>
            <w:tcW w:w="3101" w:type="dxa"/>
            <w:shd w:val="clear" w:color="auto" w:fill="auto"/>
          </w:tcPr>
          <w:p w:rsidR="00097123" w:rsidRDefault="00097123" w:rsidP="00097123">
            <w:pPr>
              <w:spacing w:after="0" w:line="240" w:lineRule="auto"/>
              <w:rPr>
                <w:rFonts w:ascii="Arial" w:hAnsi="Arial" w:cs="Arial"/>
                <w:sz w:val="20"/>
                <w:szCs w:val="20"/>
              </w:rPr>
            </w:pPr>
            <w:r>
              <w:rPr>
                <w:rFonts w:ascii="Arial" w:hAnsi="Arial" w:cs="Arial"/>
                <w:sz w:val="20"/>
                <w:szCs w:val="20"/>
              </w:rPr>
              <w:t>Recognise and describe the different views people may hold when changes are made to the environment.</w:t>
            </w:r>
          </w:p>
          <w:p w:rsidR="00097123" w:rsidRDefault="00097123" w:rsidP="00097123">
            <w:pPr>
              <w:spacing w:after="0" w:line="240" w:lineRule="auto"/>
              <w:rPr>
                <w:rFonts w:ascii="Arial" w:hAnsi="Arial" w:cs="Arial"/>
                <w:sz w:val="20"/>
                <w:szCs w:val="20"/>
              </w:rPr>
            </w:pPr>
          </w:p>
          <w:p w:rsidR="00097123" w:rsidRDefault="00097123" w:rsidP="00097123">
            <w:pPr>
              <w:spacing w:after="0" w:line="240" w:lineRule="auto"/>
              <w:rPr>
                <w:rFonts w:ascii="Arial" w:hAnsi="Arial" w:cs="Arial"/>
                <w:sz w:val="20"/>
                <w:szCs w:val="20"/>
              </w:rPr>
            </w:pPr>
            <w:r>
              <w:rPr>
                <w:rFonts w:ascii="Arial" w:hAnsi="Arial" w:cs="Arial"/>
                <w:sz w:val="20"/>
                <w:szCs w:val="20"/>
              </w:rPr>
              <w:t>Discuss and describe how groups try to manage an environment’s sustainability.</w:t>
            </w:r>
          </w:p>
          <w:p w:rsidR="00097123" w:rsidRDefault="00097123" w:rsidP="00097123">
            <w:pPr>
              <w:spacing w:after="0" w:line="240" w:lineRule="auto"/>
              <w:rPr>
                <w:rFonts w:ascii="Arial" w:hAnsi="Arial" w:cs="Arial"/>
                <w:sz w:val="20"/>
                <w:szCs w:val="20"/>
              </w:rPr>
            </w:pPr>
          </w:p>
          <w:p w:rsidR="00BC7DB5" w:rsidRPr="00DB4502" w:rsidRDefault="00097123" w:rsidP="00097123">
            <w:pPr>
              <w:spacing w:after="0" w:line="240" w:lineRule="auto"/>
              <w:rPr>
                <w:rFonts w:ascii="Arial" w:hAnsi="Arial" w:cs="Arial"/>
                <w:sz w:val="20"/>
                <w:szCs w:val="20"/>
              </w:rPr>
            </w:pPr>
            <w:r>
              <w:rPr>
                <w:rFonts w:ascii="Arial" w:hAnsi="Arial" w:cs="Arial"/>
                <w:sz w:val="20"/>
                <w:szCs w:val="20"/>
              </w:rPr>
              <w:t>Describe how decisions made about places and environments can impact on the lives of the people who live there.</w:t>
            </w:r>
          </w:p>
        </w:tc>
      </w:tr>
      <w:bookmarkEnd w:id="0"/>
    </w:tbl>
    <w:p w:rsidR="00B42CE6" w:rsidRDefault="00B42CE6" w:rsidP="00874419">
      <w:pPr>
        <w:ind w:left="-284" w:firstLine="284"/>
      </w:pPr>
    </w:p>
    <w:sectPr w:rsidR="00B42CE6" w:rsidSect="00874419">
      <w:headerReference w:type="default" r:id="rId8"/>
      <w:pgSz w:w="16838" w:h="11906" w:orient="landscape"/>
      <w:pgMar w:top="426"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9B3" w:rsidRDefault="009929B3" w:rsidP="009929B3">
      <w:pPr>
        <w:spacing w:after="0" w:line="240" w:lineRule="auto"/>
      </w:pPr>
      <w:r>
        <w:separator/>
      </w:r>
    </w:p>
  </w:endnote>
  <w:endnote w:type="continuationSeparator" w:id="0">
    <w:p w:rsidR="009929B3" w:rsidRDefault="009929B3" w:rsidP="00992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9B3" w:rsidRDefault="009929B3" w:rsidP="009929B3">
      <w:pPr>
        <w:spacing w:after="0" w:line="240" w:lineRule="auto"/>
      </w:pPr>
      <w:r>
        <w:separator/>
      </w:r>
    </w:p>
  </w:footnote>
  <w:footnote w:type="continuationSeparator" w:id="0">
    <w:p w:rsidR="009929B3" w:rsidRDefault="009929B3" w:rsidP="00992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9B3" w:rsidRDefault="009929B3">
    <w:pPr>
      <w:pStyle w:val="Header"/>
      <w:jc w:val="center"/>
    </w:pPr>
  </w:p>
  <w:p w:rsidR="009929B3" w:rsidRDefault="009929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19"/>
    <w:rsid w:val="0005130D"/>
    <w:rsid w:val="00056CAF"/>
    <w:rsid w:val="0009075A"/>
    <w:rsid w:val="00097123"/>
    <w:rsid w:val="001267E4"/>
    <w:rsid w:val="001E54DF"/>
    <w:rsid w:val="002530DD"/>
    <w:rsid w:val="002534B4"/>
    <w:rsid w:val="00274C37"/>
    <w:rsid w:val="00281212"/>
    <w:rsid w:val="00287128"/>
    <w:rsid w:val="00295BA6"/>
    <w:rsid w:val="00297E33"/>
    <w:rsid w:val="002B19E2"/>
    <w:rsid w:val="002E0529"/>
    <w:rsid w:val="002F69A3"/>
    <w:rsid w:val="00307ECC"/>
    <w:rsid w:val="003F0C0A"/>
    <w:rsid w:val="003F5FA2"/>
    <w:rsid w:val="004014C6"/>
    <w:rsid w:val="00407940"/>
    <w:rsid w:val="00411642"/>
    <w:rsid w:val="00415E34"/>
    <w:rsid w:val="004642A2"/>
    <w:rsid w:val="004A3590"/>
    <w:rsid w:val="004D33BA"/>
    <w:rsid w:val="004F67D9"/>
    <w:rsid w:val="00512600"/>
    <w:rsid w:val="005523DA"/>
    <w:rsid w:val="005712F8"/>
    <w:rsid w:val="005B328B"/>
    <w:rsid w:val="005E6A3D"/>
    <w:rsid w:val="00617165"/>
    <w:rsid w:val="00674F12"/>
    <w:rsid w:val="00693D70"/>
    <w:rsid w:val="006A60FF"/>
    <w:rsid w:val="006D0BBE"/>
    <w:rsid w:val="006E39F1"/>
    <w:rsid w:val="006F1BDD"/>
    <w:rsid w:val="006F7F5D"/>
    <w:rsid w:val="00700EE9"/>
    <w:rsid w:val="00703518"/>
    <w:rsid w:val="0070404D"/>
    <w:rsid w:val="007065CB"/>
    <w:rsid w:val="007154A7"/>
    <w:rsid w:val="00760855"/>
    <w:rsid w:val="00760B33"/>
    <w:rsid w:val="00765FAD"/>
    <w:rsid w:val="007820C6"/>
    <w:rsid w:val="007A55E6"/>
    <w:rsid w:val="007D0826"/>
    <w:rsid w:val="007D4FF3"/>
    <w:rsid w:val="00801508"/>
    <w:rsid w:val="008025F8"/>
    <w:rsid w:val="00872549"/>
    <w:rsid w:val="00874419"/>
    <w:rsid w:val="00890A14"/>
    <w:rsid w:val="008926E2"/>
    <w:rsid w:val="008A3552"/>
    <w:rsid w:val="008B229C"/>
    <w:rsid w:val="00917092"/>
    <w:rsid w:val="00962C65"/>
    <w:rsid w:val="00971891"/>
    <w:rsid w:val="009929B3"/>
    <w:rsid w:val="009A15BC"/>
    <w:rsid w:val="009B6036"/>
    <w:rsid w:val="009E3585"/>
    <w:rsid w:val="009E6AB6"/>
    <w:rsid w:val="00A142D0"/>
    <w:rsid w:val="00A26486"/>
    <w:rsid w:val="00AF0B2A"/>
    <w:rsid w:val="00B218ED"/>
    <w:rsid w:val="00B30AF1"/>
    <w:rsid w:val="00B3715C"/>
    <w:rsid w:val="00B42CE6"/>
    <w:rsid w:val="00BC7DB5"/>
    <w:rsid w:val="00BF7563"/>
    <w:rsid w:val="00C101CC"/>
    <w:rsid w:val="00C31660"/>
    <w:rsid w:val="00C42104"/>
    <w:rsid w:val="00C60866"/>
    <w:rsid w:val="00CF5BC9"/>
    <w:rsid w:val="00D73124"/>
    <w:rsid w:val="00D7619C"/>
    <w:rsid w:val="00DB4502"/>
    <w:rsid w:val="00DD63A5"/>
    <w:rsid w:val="00DD78FF"/>
    <w:rsid w:val="00E02F73"/>
    <w:rsid w:val="00E870EE"/>
    <w:rsid w:val="00E874D5"/>
    <w:rsid w:val="00F11085"/>
    <w:rsid w:val="00F23F1F"/>
    <w:rsid w:val="00F24611"/>
    <w:rsid w:val="00F90BBC"/>
    <w:rsid w:val="00FC3962"/>
    <w:rsid w:val="00FE3A68"/>
    <w:rsid w:val="00FF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852C011-7D51-44A1-8473-0F994553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4C6"/>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44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9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9B3"/>
    <w:rPr>
      <w:lang w:val="en-GB"/>
    </w:rPr>
  </w:style>
  <w:style w:type="paragraph" w:styleId="Footer">
    <w:name w:val="footer"/>
    <w:basedOn w:val="Normal"/>
    <w:link w:val="FooterChar"/>
    <w:uiPriority w:val="99"/>
    <w:unhideWhenUsed/>
    <w:rsid w:val="00992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9B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ParkerA</dc:creator>
  <cp:keywords/>
  <dc:description/>
  <cp:lastModifiedBy>Jodie Bond</cp:lastModifiedBy>
  <cp:revision>71</cp:revision>
  <dcterms:created xsi:type="dcterms:W3CDTF">2020-04-23T14:31:00Z</dcterms:created>
  <dcterms:modified xsi:type="dcterms:W3CDTF">2021-11-16T15:37:00Z</dcterms:modified>
</cp:coreProperties>
</file>