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4AFC" w:rsidRDefault="004E4AFC" w:rsidP="004E4AFC">
      <w:pPr>
        <w:rPr>
          <w:rFonts w:ascii="Tahoma" w:hAnsi="Tahoma" w:cs="Tahoma"/>
          <w:b/>
        </w:rPr>
      </w:pPr>
      <w:r>
        <w:rPr>
          <w:noProof/>
          <w:color w:val="ED7D31" w:themeColor="accent2"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07C38B88" wp14:editId="73CC8ABD">
            <wp:simplePos x="0" y="0"/>
            <wp:positionH relativeFrom="column">
              <wp:posOffset>-206375</wp:posOffset>
            </wp:positionH>
            <wp:positionV relativeFrom="paragraph">
              <wp:posOffset>-633730</wp:posOffset>
            </wp:positionV>
            <wp:extent cx="1004316" cy="1443228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L PRIMARY English Logo CMYK (1) copy[3033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16" cy="144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</w:rPr>
        <w:br w:type="textWrapping" w:clear="all"/>
      </w:r>
    </w:p>
    <w:p w:rsidR="004E4AFC" w:rsidRDefault="004E4AFC" w:rsidP="004E4AFC">
      <w:pPr>
        <w:rPr>
          <w:rFonts w:ascii="Tahoma" w:hAnsi="Tahoma" w:cs="Tahoma"/>
          <w:b/>
        </w:rPr>
      </w:pPr>
    </w:p>
    <w:p w:rsidR="004E4AFC" w:rsidRDefault="004E4AFC" w:rsidP="004E4AFC">
      <w:pPr>
        <w:rPr>
          <w:rFonts w:ascii="Tahoma" w:hAnsi="Tahoma" w:cs="Tahoma"/>
          <w:b/>
        </w:rPr>
      </w:pPr>
    </w:p>
    <w:p w:rsidR="004E4AFC" w:rsidRDefault="004E4AFC" w:rsidP="004E4AFC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4E4AFC" w:rsidRDefault="004E4AFC" w:rsidP="004E4AFC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4E4AFC" w:rsidRPr="00080180" w:rsidRDefault="004E4AFC" w:rsidP="004E4AFC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Spelling Reasoning</w:t>
      </w:r>
    </w:p>
    <w:p w:rsidR="004E4AFC" w:rsidRDefault="004E4AFC" w:rsidP="004E4AFC">
      <w:bookmarkStart w:id="0" w:name="_Hlk492960318"/>
      <w:bookmarkEnd w:id="0"/>
    </w:p>
    <w:p w:rsidR="004E4AFC" w:rsidRPr="00080180" w:rsidRDefault="004E4AFC" w:rsidP="004E4AFC"/>
    <w:p w:rsidR="004E4AFC" w:rsidRPr="00080180" w:rsidRDefault="004E4AFC" w:rsidP="004E4AFC">
      <w:pPr>
        <w:pStyle w:val="Heading1"/>
        <w:jc w:val="center"/>
        <w:rPr>
          <w:color w:val="ED7D31" w:themeColor="accent2"/>
          <w:sz w:val="40"/>
          <w:szCs w:val="40"/>
        </w:rPr>
      </w:pPr>
      <w:proofErr w:type="spellStart"/>
      <w:r>
        <w:rPr>
          <w:color w:val="ED7D31" w:themeColor="accent2"/>
          <w:sz w:val="40"/>
          <w:szCs w:val="40"/>
        </w:rPr>
        <w:t>cial</w:t>
      </w:r>
      <w:proofErr w:type="spellEnd"/>
      <w:r>
        <w:rPr>
          <w:color w:val="ED7D31" w:themeColor="accent2"/>
          <w:sz w:val="40"/>
          <w:szCs w:val="40"/>
        </w:rPr>
        <w:t xml:space="preserve">, </w:t>
      </w:r>
      <w:proofErr w:type="spellStart"/>
      <w:r>
        <w:rPr>
          <w:color w:val="ED7D31" w:themeColor="accent2"/>
          <w:sz w:val="40"/>
          <w:szCs w:val="40"/>
        </w:rPr>
        <w:t>tial</w:t>
      </w:r>
      <w:proofErr w:type="spellEnd"/>
    </w:p>
    <w:p w:rsidR="004E4AFC" w:rsidRDefault="004E4AFC" w:rsidP="004E4AFC"/>
    <w:p w:rsidR="004E4AFC" w:rsidRDefault="004E4AFC" w:rsidP="004E4AFC"/>
    <w:p w:rsidR="004E4AFC" w:rsidRDefault="004E4AFC" w:rsidP="004E4AFC"/>
    <w:p w:rsidR="004E4AFC" w:rsidRDefault="004E4AFC" w:rsidP="004E4AFC"/>
    <w:p w:rsidR="004E4AFC" w:rsidRDefault="004E4AFC" w:rsidP="004E4AFC"/>
    <w:p w:rsidR="004E4AFC" w:rsidRDefault="004E4AFC" w:rsidP="004E4AFC"/>
    <w:p w:rsidR="004E4AFC" w:rsidRDefault="004E4AFC" w:rsidP="004E4AFC"/>
    <w:p w:rsidR="004E4AFC" w:rsidRDefault="004E4AFC" w:rsidP="004E4AFC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4E4AFC" w:rsidRDefault="004E4AFC" w:rsidP="004E4AFC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4E4AFC" w:rsidRDefault="004E4AFC" w:rsidP="004E4AFC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:rsidR="004E4AFC" w:rsidRPr="00080180" w:rsidRDefault="004E4AFC" w:rsidP="004E4AFC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Example 2017</w:t>
      </w:r>
    </w:p>
    <w:p w:rsidR="004E4AFC" w:rsidRDefault="004E4AFC" w:rsidP="004E4AFC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F3668E" wp14:editId="7CB20CA8">
                <wp:simplePos x="0" y="0"/>
                <wp:positionH relativeFrom="margin">
                  <wp:align>right</wp:align>
                </wp:positionH>
                <wp:positionV relativeFrom="paragraph">
                  <wp:posOffset>389255</wp:posOffset>
                </wp:positionV>
                <wp:extent cx="6324600" cy="1000125"/>
                <wp:effectExtent l="19050" t="19050" r="19050" b="28575"/>
                <wp:wrapThrough wrapText="bothSides">
                  <wp:wrapPolygon edited="0">
                    <wp:start x="-65" y="-411"/>
                    <wp:lineTo x="-65" y="21806"/>
                    <wp:lineTo x="21600" y="21806"/>
                    <wp:lineTo x="21600" y="-411"/>
                    <wp:lineTo x="-65" y="-411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4AFC" w:rsidRDefault="004E4AFC" w:rsidP="004E4AF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:rsidR="004E4AFC" w:rsidRDefault="004E4AFC" w:rsidP="004E4AF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F3668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46.8pt;margin-top:30.65pt;width:498pt;height:78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" strokeweight="3pt">
                <v:stroke linestyle="thinThin"/>
                <v:shadow color="#868686"/>
                <v:textbox>
                  <w:txbxContent>
                    <w:p w:rsidR="004E4AFC" w:rsidRDefault="004E4AFC" w:rsidP="004E4AFC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PiXL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:rsidR="004E4AFC" w:rsidRDefault="004E4AFC" w:rsidP="004E4AFC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4E4AFC" w:rsidRDefault="004E4AFC" w:rsidP="004E4AFC">
      <w:pPr>
        <w:rPr>
          <w:rFonts w:ascii="Tahoma" w:hAnsi="Tahoma" w:cs="Tahoma"/>
          <w:b/>
        </w:rPr>
      </w:pPr>
    </w:p>
    <w:p w:rsidR="004E4AFC" w:rsidRDefault="004E4AFC" w:rsidP="004E4AFC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© Copyright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2017</w:t>
      </w:r>
    </w:p>
    <w:p w:rsidR="004E4AFC" w:rsidRDefault="004E4AFC" w:rsidP="00904E1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4E4AFC" w:rsidRDefault="004E4AFC" w:rsidP="00904E1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4E4AFC" w:rsidRDefault="004E4AFC" w:rsidP="00904E1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4E4AFC" w:rsidRDefault="004E4AFC" w:rsidP="00904E1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  <w:sectPr w:rsidR="004E4AFC" w:rsidSect="004E4AFC">
          <w:headerReference w:type="default" r:id="rId8"/>
          <w:pgSz w:w="11900" w:h="16840"/>
          <w:pgMar w:top="1418" w:right="701" w:bottom="851" w:left="709" w:header="708" w:footer="708" w:gutter="0"/>
          <w:cols w:space="568"/>
          <w:docGrid w:linePitch="360"/>
        </w:sectPr>
      </w:pPr>
      <w:bookmarkStart w:id="1" w:name="_GoBack"/>
      <w:bookmarkEnd w:id="1"/>
    </w:p>
    <w:p w:rsidR="00904E15" w:rsidRPr="0065403C" w:rsidRDefault="00904E15" w:rsidP="00904E1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 xml:space="preserve">Spelling Reasoning: </w:t>
      </w:r>
      <w:r>
        <w:rPr>
          <w:rFonts w:asciiTheme="minorHAnsi" w:hAnsiTheme="minorHAnsi" w:cstheme="minorHAnsi"/>
          <w:b/>
          <w:color w:val="auto"/>
          <w:sz w:val="28"/>
          <w:u w:val="single"/>
        </w:rPr>
        <w:t xml:space="preserve">Rule 23: </w:t>
      </w:r>
      <w:proofErr w:type="spellStart"/>
      <w:r>
        <w:rPr>
          <w:rFonts w:asciiTheme="minorHAnsi" w:hAnsiTheme="minorHAnsi" w:cstheme="minorHAnsi"/>
          <w:b/>
          <w:color w:val="auto"/>
          <w:sz w:val="28"/>
          <w:u w:val="single"/>
        </w:rPr>
        <w:t>cial</w:t>
      </w:r>
      <w:proofErr w:type="spellEnd"/>
      <w:r>
        <w:rPr>
          <w:rFonts w:asciiTheme="minorHAnsi" w:hAnsiTheme="minorHAnsi" w:cstheme="minorHAnsi"/>
          <w:b/>
          <w:color w:val="auto"/>
          <w:sz w:val="28"/>
          <w:u w:val="single"/>
        </w:rPr>
        <w:t xml:space="preserve"> / </w:t>
      </w:r>
      <w:proofErr w:type="spellStart"/>
      <w:r>
        <w:rPr>
          <w:rFonts w:asciiTheme="minorHAnsi" w:hAnsiTheme="minorHAnsi" w:cstheme="minorHAnsi"/>
          <w:b/>
          <w:color w:val="auto"/>
          <w:sz w:val="28"/>
          <w:u w:val="single"/>
        </w:rPr>
        <w:t>tial</w:t>
      </w:r>
      <w:proofErr w:type="spellEnd"/>
    </w:p>
    <w:p w:rsidR="00904E15" w:rsidRPr="0065403C" w:rsidRDefault="00904E15" w:rsidP="00904E15">
      <w:pPr>
        <w:pStyle w:val="NoSpacing"/>
      </w:pPr>
    </w:p>
    <w:p w:rsidR="00904E15" w:rsidRPr="004C44F9" w:rsidRDefault="00904E15" w:rsidP="00904E1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</w:tblGrid>
      <w:tr w:rsidR="00904E15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r>
              <w:t>par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cial</w:t>
            </w:r>
            <w:proofErr w:type="spellEnd"/>
          </w:p>
        </w:tc>
      </w:tr>
      <w:tr w:rsidR="00904E15" w:rsidTr="001A26A1">
        <w:trPr>
          <w:trHeight w:val="246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904E15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parr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tial</w:t>
            </w:r>
            <w:proofErr w:type="spellEnd"/>
          </w:p>
        </w:tc>
      </w:tr>
    </w:tbl>
    <w:p w:rsidR="00904E15" w:rsidRPr="004C52DE" w:rsidRDefault="00904E15" w:rsidP="00904E15">
      <w:pPr>
        <w:pStyle w:val="NoSpacing"/>
        <w:rPr>
          <w:sz w:val="28"/>
        </w:rPr>
      </w:pPr>
    </w:p>
    <w:p w:rsidR="00904E15" w:rsidRPr="004C52DE" w:rsidRDefault="00904E15" w:rsidP="00904E15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_______________________________</w:t>
      </w:r>
      <w:r>
        <w:t>_</w:t>
      </w:r>
    </w:p>
    <w:p w:rsidR="00904E15" w:rsidRPr="004C52DE" w:rsidRDefault="00904E15" w:rsidP="00904E15">
      <w:pPr>
        <w:pStyle w:val="NoSpacing"/>
        <w:rPr>
          <w:b/>
          <w:sz w:val="28"/>
        </w:rPr>
      </w:pPr>
    </w:p>
    <w:p w:rsidR="00904E15" w:rsidRPr="004C52DE" w:rsidRDefault="00904E15" w:rsidP="00904E15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_______________________________</w:t>
      </w:r>
      <w:r>
        <w:t>_</w:t>
      </w:r>
    </w:p>
    <w:p w:rsidR="00904E15" w:rsidRPr="004C52DE" w:rsidRDefault="00904E15" w:rsidP="00904E15">
      <w:pPr>
        <w:pStyle w:val="NoSpacing"/>
        <w:rPr>
          <w:b/>
          <w:sz w:val="32"/>
          <w:u w:val="single"/>
        </w:rPr>
      </w:pPr>
    </w:p>
    <w:p w:rsidR="00904E15" w:rsidRPr="004C44F9" w:rsidRDefault="00904E15" w:rsidP="00904E1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  <w:gridCol w:w="283"/>
        <w:gridCol w:w="851"/>
      </w:tblGrid>
      <w:tr w:rsidR="00904E15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ar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tif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r>
              <w:t>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cial</w:t>
            </w:r>
            <w:proofErr w:type="spellEnd"/>
          </w:p>
        </w:tc>
      </w:tr>
      <w:tr w:rsidR="00904E15" w:rsidTr="001A26A1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904E15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arr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r>
              <w:t>tiff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i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tial</w:t>
            </w:r>
            <w:proofErr w:type="spellEnd"/>
          </w:p>
        </w:tc>
      </w:tr>
    </w:tbl>
    <w:p w:rsidR="00904E15" w:rsidRPr="004C52DE" w:rsidRDefault="00904E15" w:rsidP="00904E15">
      <w:pPr>
        <w:pStyle w:val="NoSpacing"/>
        <w:rPr>
          <w:sz w:val="28"/>
        </w:rPr>
      </w:pPr>
    </w:p>
    <w:p w:rsidR="00904E15" w:rsidRPr="004C52DE" w:rsidRDefault="00904E15" w:rsidP="00904E15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_______________________________</w:t>
      </w:r>
      <w:r>
        <w:t>_</w:t>
      </w:r>
    </w:p>
    <w:p w:rsidR="00904E15" w:rsidRPr="004C52DE" w:rsidRDefault="00904E15" w:rsidP="00904E15">
      <w:pPr>
        <w:pStyle w:val="NoSpacing"/>
        <w:rPr>
          <w:b/>
          <w:sz w:val="28"/>
        </w:rPr>
      </w:pPr>
    </w:p>
    <w:p w:rsidR="00904E15" w:rsidRPr="004C52DE" w:rsidRDefault="00904E15" w:rsidP="00904E15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_______________________________</w:t>
      </w:r>
      <w:r>
        <w:t>_</w:t>
      </w:r>
    </w:p>
    <w:p w:rsidR="00904E15" w:rsidRPr="004C52DE" w:rsidRDefault="00904E15" w:rsidP="00904E15">
      <w:pPr>
        <w:pStyle w:val="NoSpacing"/>
        <w:rPr>
          <w:b/>
          <w:sz w:val="32"/>
          <w:u w:val="single"/>
        </w:rPr>
      </w:pPr>
    </w:p>
    <w:p w:rsidR="00904E15" w:rsidRPr="004C44F9" w:rsidRDefault="00904E15" w:rsidP="00904E1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</w:tblGrid>
      <w:tr w:rsidR="00904E15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es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enn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tial</w:t>
            </w:r>
            <w:proofErr w:type="spellEnd"/>
          </w:p>
        </w:tc>
      </w:tr>
      <w:tr w:rsidR="00904E15" w:rsidTr="001A26A1">
        <w:trPr>
          <w:trHeight w:val="247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904E15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ess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r>
              <w:t>en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cial</w:t>
            </w:r>
            <w:proofErr w:type="spellEnd"/>
          </w:p>
        </w:tc>
      </w:tr>
    </w:tbl>
    <w:p w:rsidR="00904E15" w:rsidRPr="004C52DE" w:rsidRDefault="00904E15" w:rsidP="00904E15">
      <w:pPr>
        <w:pStyle w:val="NoSpacing"/>
        <w:rPr>
          <w:sz w:val="28"/>
        </w:rPr>
      </w:pPr>
    </w:p>
    <w:p w:rsidR="00904E15" w:rsidRPr="004C52DE" w:rsidRDefault="00904E15" w:rsidP="00904E15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_______________________________</w:t>
      </w:r>
      <w:r>
        <w:t>_</w:t>
      </w:r>
    </w:p>
    <w:p w:rsidR="00904E15" w:rsidRPr="004C52DE" w:rsidRDefault="00904E15" w:rsidP="00904E15">
      <w:pPr>
        <w:pStyle w:val="NoSpacing"/>
        <w:rPr>
          <w:b/>
          <w:sz w:val="28"/>
        </w:rPr>
      </w:pPr>
    </w:p>
    <w:p w:rsidR="00904E15" w:rsidRPr="004C52DE" w:rsidRDefault="00904E15" w:rsidP="00904E15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</w:t>
      </w:r>
      <w:r>
        <w:t>_</w:t>
      </w:r>
      <w:r w:rsidRPr="004C52DE">
        <w:t>_</w:t>
      </w:r>
    </w:p>
    <w:p w:rsidR="00904E15" w:rsidRPr="004C52DE" w:rsidRDefault="00904E15" w:rsidP="00904E15">
      <w:pPr>
        <w:pStyle w:val="NoSpacing"/>
        <w:rPr>
          <w:b/>
          <w:sz w:val="32"/>
          <w:u w:val="single"/>
        </w:rPr>
      </w:pPr>
    </w:p>
    <w:p w:rsidR="00904E15" w:rsidRPr="004C44F9" w:rsidRDefault="00904E15" w:rsidP="00904E1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</w:tblGrid>
      <w:tr w:rsidR="00904E15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r>
              <w:t>cru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tial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ly</w:t>
            </w:r>
            <w:proofErr w:type="spellEnd"/>
          </w:p>
        </w:tc>
      </w:tr>
      <w:tr w:rsidR="00904E15" w:rsidTr="001A26A1">
        <w:trPr>
          <w:trHeight w:val="247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904E15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croo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cial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r>
              <w:t>y</w:t>
            </w:r>
          </w:p>
        </w:tc>
      </w:tr>
    </w:tbl>
    <w:p w:rsidR="00904E15" w:rsidRPr="004C52DE" w:rsidRDefault="00904E15" w:rsidP="00904E15">
      <w:pPr>
        <w:pStyle w:val="NoSpacing"/>
        <w:rPr>
          <w:sz w:val="28"/>
        </w:rPr>
      </w:pPr>
    </w:p>
    <w:p w:rsidR="00904E15" w:rsidRPr="004C52DE" w:rsidRDefault="00904E15" w:rsidP="00904E15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</w:t>
      </w:r>
      <w:r>
        <w:t>__</w:t>
      </w:r>
      <w:r w:rsidRPr="004C52DE">
        <w:t>_____</w:t>
      </w:r>
    </w:p>
    <w:p w:rsidR="00904E15" w:rsidRPr="004C52DE" w:rsidRDefault="00904E15" w:rsidP="00904E15">
      <w:pPr>
        <w:pStyle w:val="NoSpacing"/>
        <w:rPr>
          <w:b/>
          <w:sz w:val="28"/>
        </w:rPr>
      </w:pPr>
    </w:p>
    <w:p w:rsidR="00904E15" w:rsidRDefault="00904E15" w:rsidP="00904E15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</w:t>
      </w:r>
      <w:r>
        <w:t>__</w:t>
      </w:r>
      <w:r w:rsidRPr="004C52DE">
        <w:t>___</w:t>
      </w:r>
    </w:p>
    <w:p w:rsidR="00904E15" w:rsidRDefault="00904E15" w:rsidP="00904E15">
      <w:pPr>
        <w:pStyle w:val="NoSpacing"/>
      </w:pPr>
    </w:p>
    <w:p w:rsidR="00904E15" w:rsidRDefault="00904E15" w:rsidP="00904E15">
      <w:pPr>
        <w:pStyle w:val="NoSpacing"/>
      </w:pPr>
    </w:p>
    <w:p w:rsidR="00904E15" w:rsidRDefault="00904E15" w:rsidP="00904E15">
      <w:pPr>
        <w:pStyle w:val="NoSpacing"/>
      </w:pPr>
    </w:p>
    <w:p w:rsidR="00904E15" w:rsidRPr="00C500E2" w:rsidRDefault="00904E15" w:rsidP="00904E1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  <w:gridCol w:w="283"/>
        <w:gridCol w:w="851"/>
      </w:tblGrid>
      <w:tr w:rsidR="00904E15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prez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i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r>
              <w:t>den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cial</w:t>
            </w:r>
            <w:proofErr w:type="spellEnd"/>
          </w:p>
        </w:tc>
      </w:tr>
      <w:tr w:rsidR="00904E15" w:rsidTr="001A26A1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904E15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pres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r>
              <w:t>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denn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tial</w:t>
            </w:r>
            <w:proofErr w:type="spellEnd"/>
          </w:p>
        </w:tc>
      </w:tr>
    </w:tbl>
    <w:p w:rsidR="00904E15" w:rsidRPr="004C52DE" w:rsidRDefault="00904E15" w:rsidP="00904E15">
      <w:pPr>
        <w:pStyle w:val="NoSpacing"/>
        <w:rPr>
          <w:sz w:val="28"/>
        </w:rPr>
      </w:pPr>
    </w:p>
    <w:p w:rsidR="00904E15" w:rsidRPr="004C52DE" w:rsidRDefault="00904E15" w:rsidP="00904E15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</w:t>
      </w:r>
      <w:r>
        <w:t>_</w:t>
      </w:r>
      <w:r w:rsidRPr="004C52DE">
        <w:t>____________</w:t>
      </w:r>
    </w:p>
    <w:p w:rsidR="00904E15" w:rsidRPr="004C52DE" w:rsidRDefault="00904E15" w:rsidP="00904E15">
      <w:pPr>
        <w:pStyle w:val="NoSpacing"/>
        <w:rPr>
          <w:b/>
          <w:sz w:val="28"/>
        </w:rPr>
      </w:pPr>
    </w:p>
    <w:p w:rsidR="00904E15" w:rsidRPr="004C52DE" w:rsidRDefault="00904E15" w:rsidP="00904E15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</w:t>
      </w:r>
      <w:r>
        <w:t>_</w:t>
      </w:r>
      <w:r w:rsidRPr="004C52DE">
        <w:t>___________</w:t>
      </w:r>
    </w:p>
    <w:p w:rsidR="00904E15" w:rsidRPr="004C52DE" w:rsidRDefault="00904E15" w:rsidP="00904E15">
      <w:pPr>
        <w:pStyle w:val="NoSpacing"/>
        <w:rPr>
          <w:b/>
          <w:sz w:val="32"/>
          <w:u w:val="single"/>
        </w:rPr>
      </w:pPr>
    </w:p>
    <w:p w:rsidR="00904E15" w:rsidRPr="004C44F9" w:rsidRDefault="00904E15" w:rsidP="00904E1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  <w:gridCol w:w="283"/>
        <w:gridCol w:w="851"/>
      </w:tblGrid>
      <w:tr w:rsidR="00904E15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r>
              <w:t>in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r>
              <w:t>flew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r>
              <w:t>en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cial</w:t>
            </w:r>
            <w:proofErr w:type="spellEnd"/>
          </w:p>
        </w:tc>
      </w:tr>
      <w:tr w:rsidR="00904E15" w:rsidTr="001A26A1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904E15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r>
              <w:t>inn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r>
              <w:t>flu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enn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tial</w:t>
            </w:r>
            <w:proofErr w:type="spellEnd"/>
          </w:p>
        </w:tc>
      </w:tr>
    </w:tbl>
    <w:p w:rsidR="00904E15" w:rsidRPr="004C52DE" w:rsidRDefault="00904E15" w:rsidP="00904E15">
      <w:pPr>
        <w:pStyle w:val="NoSpacing"/>
        <w:rPr>
          <w:sz w:val="28"/>
        </w:rPr>
      </w:pPr>
    </w:p>
    <w:p w:rsidR="00904E15" w:rsidRPr="004C52DE" w:rsidRDefault="00904E15" w:rsidP="00904E15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</w:t>
      </w:r>
      <w:r>
        <w:t>_</w:t>
      </w:r>
      <w:r w:rsidRPr="004C52DE">
        <w:t>__________</w:t>
      </w:r>
    </w:p>
    <w:p w:rsidR="00904E15" w:rsidRPr="004C52DE" w:rsidRDefault="00904E15" w:rsidP="00904E15">
      <w:pPr>
        <w:pStyle w:val="NoSpacing"/>
        <w:rPr>
          <w:b/>
          <w:sz w:val="28"/>
        </w:rPr>
      </w:pPr>
    </w:p>
    <w:p w:rsidR="00904E15" w:rsidRPr="004C52DE" w:rsidRDefault="00904E15" w:rsidP="00904E15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</w:t>
      </w:r>
      <w:r>
        <w:t>_</w:t>
      </w:r>
      <w:r w:rsidRPr="004C52DE">
        <w:t>_________</w:t>
      </w:r>
    </w:p>
    <w:p w:rsidR="00904E15" w:rsidRPr="004C52DE" w:rsidRDefault="00904E15" w:rsidP="00904E15">
      <w:pPr>
        <w:pStyle w:val="NoSpacing"/>
        <w:rPr>
          <w:b/>
          <w:sz w:val="32"/>
          <w:u w:val="single"/>
        </w:rPr>
      </w:pPr>
    </w:p>
    <w:p w:rsidR="00904E15" w:rsidRPr="004C44F9" w:rsidRDefault="00904E15" w:rsidP="00904E1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  <w:gridCol w:w="283"/>
        <w:gridCol w:w="851"/>
      </w:tblGrid>
      <w:tr w:rsidR="00904E15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r>
              <w:t>ben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r>
              <w:t>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fe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tial</w:t>
            </w:r>
            <w:proofErr w:type="spellEnd"/>
          </w:p>
        </w:tc>
      </w:tr>
      <w:tr w:rsidR="00904E15" w:rsidTr="001A26A1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904E15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benn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i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r>
              <w:t>fi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cial</w:t>
            </w:r>
            <w:proofErr w:type="spellEnd"/>
          </w:p>
        </w:tc>
      </w:tr>
    </w:tbl>
    <w:p w:rsidR="00904E15" w:rsidRPr="004C52DE" w:rsidRDefault="00904E15" w:rsidP="00904E15">
      <w:pPr>
        <w:pStyle w:val="NoSpacing"/>
        <w:rPr>
          <w:sz w:val="28"/>
        </w:rPr>
      </w:pPr>
    </w:p>
    <w:p w:rsidR="00904E15" w:rsidRPr="004C52DE" w:rsidRDefault="00904E15" w:rsidP="00904E15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</w:t>
      </w:r>
      <w:r>
        <w:t>_</w:t>
      </w:r>
      <w:r w:rsidRPr="004C52DE">
        <w:t>________</w:t>
      </w:r>
    </w:p>
    <w:p w:rsidR="00904E15" w:rsidRPr="004C52DE" w:rsidRDefault="00904E15" w:rsidP="00904E15">
      <w:pPr>
        <w:pStyle w:val="NoSpacing"/>
        <w:rPr>
          <w:b/>
          <w:sz w:val="28"/>
        </w:rPr>
      </w:pPr>
    </w:p>
    <w:p w:rsidR="00904E15" w:rsidRPr="004C52DE" w:rsidRDefault="00904E15" w:rsidP="00904E15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</w:t>
      </w:r>
      <w:r>
        <w:t>_</w:t>
      </w:r>
      <w:r w:rsidRPr="004C52DE">
        <w:t>_______</w:t>
      </w:r>
    </w:p>
    <w:p w:rsidR="00904E15" w:rsidRPr="004C52DE" w:rsidRDefault="00904E15" w:rsidP="00904E15">
      <w:pPr>
        <w:pStyle w:val="NoSpacing"/>
        <w:rPr>
          <w:b/>
          <w:sz w:val="32"/>
          <w:u w:val="single"/>
        </w:rPr>
      </w:pPr>
    </w:p>
    <w:p w:rsidR="00904E15" w:rsidRPr="004C44F9" w:rsidRDefault="00904E15" w:rsidP="00904E1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8</w:t>
      </w:r>
    </w:p>
    <w:tbl>
      <w:tblPr>
        <w:tblStyle w:val="TableGrid"/>
        <w:tblW w:w="5098" w:type="dxa"/>
        <w:tblLayout w:type="fixed"/>
        <w:tblLook w:val="04A0" w:firstRow="1" w:lastRow="0" w:firstColumn="1" w:lastColumn="0" w:noHBand="0" w:noVBand="1"/>
      </w:tblPr>
      <w:tblGrid>
        <w:gridCol w:w="808"/>
        <w:gridCol w:w="242"/>
        <w:gridCol w:w="809"/>
        <w:gridCol w:w="262"/>
        <w:gridCol w:w="826"/>
        <w:gridCol w:w="262"/>
        <w:gridCol w:w="826"/>
        <w:gridCol w:w="237"/>
        <w:gridCol w:w="826"/>
      </w:tblGrid>
      <w:tr w:rsidR="00904E15" w:rsidTr="001A26A1">
        <w:trPr>
          <w:trHeight w:val="550"/>
        </w:trPr>
        <w:tc>
          <w:tcPr>
            <w:tcW w:w="8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r>
              <w:t>conn</w:t>
            </w:r>
          </w:p>
        </w:tc>
        <w:tc>
          <w:tcPr>
            <w:tcW w:w="2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r>
              <w:t>se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quen</w:t>
            </w:r>
            <w:proofErr w:type="spellEnd"/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cial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ly</w:t>
            </w:r>
            <w:proofErr w:type="spellEnd"/>
          </w:p>
        </w:tc>
      </w:tr>
      <w:tr w:rsidR="00904E15" w:rsidTr="001A26A1">
        <w:trPr>
          <w:trHeight w:val="238"/>
        </w:trPr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904E15" w:rsidTr="001A26A1">
        <w:trPr>
          <w:trHeight w:val="550"/>
        </w:trPr>
        <w:tc>
          <w:tcPr>
            <w:tcW w:w="8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r>
              <w:t>con</w:t>
            </w:r>
          </w:p>
        </w:tc>
        <w:tc>
          <w:tcPr>
            <w:tcW w:w="2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si</w:t>
            </w:r>
            <w:proofErr w:type="spellEnd"/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kwen</w:t>
            </w:r>
            <w:proofErr w:type="spellEnd"/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proofErr w:type="spellStart"/>
            <w:r>
              <w:t>tial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04E15" w:rsidRPr="00EC46A7" w:rsidRDefault="00904E15" w:rsidP="001A26A1">
            <w:pPr>
              <w:pStyle w:val="NoSpacing"/>
              <w:jc w:val="center"/>
            </w:pPr>
            <w:r>
              <w:t>y</w:t>
            </w:r>
          </w:p>
        </w:tc>
      </w:tr>
    </w:tbl>
    <w:p w:rsidR="00904E15" w:rsidRPr="004C52DE" w:rsidRDefault="00904E15" w:rsidP="00904E15">
      <w:pPr>
        <w:pStyle w:val="NoSpacing"/>
        <w:rPr>
          <w:sz w:val="28"/>
        </w:rPr>
      </w:pPr>
    </w:p>
    <w:p w:rsidR="00904E15" w:rsidRPr="004C52DE" w:rsidRDefault="00904E15" w:rsidP="00904E15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</w:t>
      </w:r>
      <w:r>
        <w:t>_</w:t>
      </w:r>
      <w:r w:rsidRPr="004C52DE">
        <w:t>______</w:t>
      </w:r>
    </w:p>
    <w:p w:rsidR="00904E15" w:rsidRPr="004C52DE" w:rsidRDefault="00904E15" w:rsidP="00904E15">
      <w:pPr>
        <w:pStyle w:val="NoSpacing"/>
        <w:rPr>
          <w:b/>
          <w:sz w:val="28"/>
        </w:rPr>
      </w:pPr>
    </w:p>
    <w:p w:rsidR="00904E15" w:rsidRDefault="00904E15" w:rsidP="00904E15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</w:t>
      </w:r>
      <w:r>
        <w:t>_</w:t>
      </w:r>
      <w:r w:rsidRPr="004C52DE">
        <w:t>_____</w:t>
      </w:r>
    </w:p>
    <w:p w:rsidR="00D01362" w:rsidRDefault="00D01362" w:rsidP="00D01362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>Answers and Explanations</w:t>
      </w:r>
    </w:p>
    <w:p w:rsidR="00D01362" w:rsidRPr="003462E1" w:rsidRDefault="00D01362" w:rsidP="00D01362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</w:p>
    <w:p w:rsidR="00904E15" w:rsidRPr="00A95DFD" w:rsidRDefault="00904E15" w:rsidP="00904E1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t>Spelling Reasoning</w:t>
      </w:r>
      <w:r>
        <w:rPr>
          <w:rFonts w:asciiTheme="minorHAnsi" w:hAnsiTheme="minorHAnsi" w:cstheme="minorHAnsi"/>
          <w:b/>
          <w:color w:val="auto"/>
          <w:sz w:val="28"/>
          <w:u w:val="single"/>
        </w:rPr>
        <w:t xml:space="preserve">: Rule 23: </w:t>
      </w:r>
      <w:proofErr w:type="spellStart"/>
      <w:r>
        <w:rPr>
          <w:rFonts w:asciiTheme="minorHAnsi" w:hAnsiTheme="minorHAnsi" w:cstheme="minorHAnsi"/>
          <w:b/>
          <w:color w:val="auto"/>
          <w:sz w:val="28"/>
          <w:u w:val="single"/>
        </w:rPr>
        <w:t>cial</w:t>
      </w:r>
      <w:proofErr w:type="spellEnd"/>
      <w:r>
        <w:rPr>
          <w:rFonts w:asciiTheme="minorHAnsi" w:hAnsiTheme="minorHAnsi" w:cstheme="minorHAnsi"/>
          <w:b/>
          <w:color w:val="auto"/>
          <w:sz w:val="28"/>
          <w:u w:val="single"/>
        </w:rPr>
        <w:t xml:space="preserve"> / </w:t>
      </w:r>
      <w:proofErr w:type="spellStart"/>
      <w:r>
        <w:rPr>
          <w:rFonts w:asciiTheme="minorHAnsi" w:hAnsiTheme="minorHAnsi" w:cstheme="minorHAnsi"/>
          <w:b/>
          <w:color w:val="auto"/>
          <w:sz w:val="28"/>
          <w:u w:val="single"/>
        </w:rPr>
        <w:t>tial</w:t>
      </w:r>
      <w:proofErr w:type="spellEnd"/>
    </w:p>
    <w:p w:rsidR="00904E15" w:rsidRDefault="00904E15" w:rsidP="00904E15">
      <w:pPr>
        <w:rPr>
          <w:b/>
        </w:rPr>
      </w:pPr>
    </w:p>
    <w:p w:rsidR="00904E15" w:rsidRPr="00904E15" w:rsidRDefault="00904E15" w:rsidP="00904E15">
      <w:pPr>
        <w:rPr>
          <w:b/>
        </w:rPr>
      </w:pPr>
      <w:r w:rsidRPr="00904E15">
        <w:rPr>
          <w:b/>
        </w:rPr>
        <w:t>1. partial</w:t>
      </w:r>
    </w:p>
    <w:p w:rsidR="002C6707" w:rsidRPr="00417173" w:rsidRDefault="002C6707" w:rsidP="002C6707">
      <w:pPr>
        <w:pStyle w:val="ListParagraph"/>
        <w:rPr>
          <w:sz w:val="10"/>
        </w:rPr>
      </w:pPr>
    </w:p>
    <w:p w:rsidR="00904E15" w:rsidRDefault="00904E15" w:rsidP="00904E15">
      <w:pPr>
        <w:pStyle w:val="ListParagraph"/>
        <w:numPr>
          <w:ilvl w:val="0"/>
          <w:numId w:val="1"/>
        </w:numPr>
      </w:pPr>
      <w:r>
        <w:t xml:space="preserve">Contains the word </w:t>
      </w:r>
      <w:r>
        <w:rPr>
          <w:i/>
        </w:rPr>
        <w:t>part</w:t>
      </w:r>
    </w:p>
    <w:p w:rsidR="00904E15" w:rsidRDefault="00904E15" w:rsidP="00904E15">
      <w:pPr>
        <w:pStyle w:val="ListParagraph"/>
        <w:numPr>
          <w:ilvl w:val="0"/>
          <w:numId w:val="1"/>
        </w:numPr>
      </w:pPr>
      <w:r>
        <w:rPr>
          <w:i/>
        </w:rPr>
        <w:t>par</w:t>
      </w:r>
      <w:r>
        <w:t xml:space="preserve"> not </w:t>
      </w:r>
      <w:proofErr w:type="spellStart"/>
      <w:r>
        <w:rPr>
          <w:i/>
        </w:rPr>
        <w:t>parr</w:t>
      </w:r>
      <w:proofErr w:type="spellEnd"/>
      <w:r>
        <w:rPr>
          <w:i/>
        </w:rPr>
        <w:t xml:space="preserve"> </w:t>
      </w:r>
      <w:r>
        <w:t xml:space="preserve">(vowel does not need protecting – also the same as the word </w:t>
      </w:r>
      <w:r>
        <w:rPr>
          <w:i/>
        </w:rPr>
        <w:t>part</w:t>
      </w:r>
      <w:r>
        <w:t>)</w:t>
      </w:r>
    </w:p>
    <w:p w:rsidR="00904E15" w:rsidRDefault="00904E15" w:rsidP="00904E15">
      <w:pPr>
        <w:pStyle w:val="ListParagraph"/>
        <w:numPr>
          <w:ilvl w:val="0"/>
          <w:numId w:val="1"/>
        </w:numPr>
      </w:pPr>
      <w:r>
        <w:rPr>
          <w:i/>
        </w:rPr>
        <w:t>ti</w:t>
      </w:r>
      <w:r w:rsidR="0019550F">
        <w:rPr>
          <w:i/>
        </w:rPr>
        <w:t>-</w:t>
      </w:r>
      <w:r>
        <w:rPr>
          <w:i/>
        </w:rPr>
        <w:t>al</w:t>
      </w:r>
      <w:r>
        <w:t xml:space="preserve"> not </w:t>
      </w:r>
      <w:r>
        <w:rPr>
          <w:i/>
        </w:rPr>
        <w:t>ci</w:t>
      </w:r>
      <w:r w:rsidR="0019550F">
        <w:rPr>
          <w:i/>
        </w:rPr>
        <w:t>-</w:t>
      </w:r>
      <w:r>
        <w:rPr>
          <w:i/>
        </w:rPr>
        <w:t xml:space="preserve">al </w:t>
      </w:r>
      <w:r>
        <w:t>(</w:t>
      </w:r>
      <w:proofErr w:type="spellStart"/>
      <w:r w:rsidRPr="0019550F">
        <w:rPr>
          <w:color w:val="000000" w:themeColor="text1"/>
        </w:rPr>
        <w:t>shl</w:t>
      </w:r>
      <w:proofErr w:type="spellEnd"/>
      <w:r w:rsidRPr="0019550F">
        <w:rPr>
          <w:color w:val="000000" w:themeColor="text1"/>
        </w:rPr>
        <w:t xml:space="preserve"> ending </w:t>
      </w:r>
      <w:r>
        <w:t xml:space="preserve">is </w:t>
      </w:r>
      <w:r w:rsidRPr="00904E15">
        <w:rPr>
          <w:u w:val="single"/>
        </w:rPr>
        <w:t>not</w:t>
      </w:r>
      <w:r>
        <w:t xml:space="preserve"> after a vowel – Tip: vowels are sp</w:t>
      </w:r>
      <w:r w:rsidRPr="00904E15">
        <w:rPr>
          <w:u w:val="single"/>
        </w:rPr>
        <w:t>e</w:t>
      </w:r>
      <w:r>
        <w:t xml:space="preserve">c – </w:t>
      </w:r>
      <w:proofErr w:type="spellStart"/>
      <w:r>
        <w:t>i</w:t>
      </w:r>
      <w:proofErr w:type="spellEnd"/>
      <w:r>
        <w:t xml:space="preserve"> – al)</w:t>
      </w:r>
    </w:p>
    <w:p w:rsidR="00904E15" w:rsidRDefault="00904E15" w:rsidP="00904E15"/>
    <w:p w:rsidR="00904E15" w:rsidRPr="00904E15" w:rsidRDefault="00904E15" w:rsidP="00904E15">
      <w:pPr>
        <w:rPr>
          <w:b/>
        </w:rPr>
      </w:pPr>
      <w:r w:rsidRPr="00904E15">
        <w:rPr>
          <w:b/>
        </w:rPr>
        <w:t>2. artificial</w:t>
      </w:r>
    </w:p>
    <w:p w:rsidR="002C6707" w:rsidRPr="00417173" w:rsidRDefault="002C6707" w:rsidP="002C6707">
      <w:pPr>
        <w:pStyle w:val="ListParagraph"/>
        <w:rPr>
          <w:sz w:val="10"/>
        </w:rPr>
      </w:pPr>
    </w:p>
    <w:p w:rsidR="00904E15" w:rsidRDefault="00904E15" w:rsidP="00904E15">
      <w:pPr>
        <w:pStyle w:val="ListParagraph"/>
        <w:numPr>
          <w:ilvl w:val="0"/>
          <w:numId w:val="1"/>
        </w:numPr>
      </w:pPr>
      <w:proofErr w:type="spellStart"/>
      <w:r>
        <w:rPr>
          <w:i/>
        </w:rPr>
        <w:t>ar</w:t>
      </w:r>
      <w:proofErr w:type="spellEnd"/>
      <w:r>
        <w:t xml:space="preserve"> not </w:t>
      </w:r>
      <w:proofErr w:type="spellStart"/>
      <w:r>
        <w:rPr>
          <w:i/>
        </w:rPr>
        <w:t>arr</w:t>
      </w:r>
      <w:proofErr w:type="spellEnd"/>
      <w:r>
        <w:rPr>
          <w:i/>
        </w:rPr>
        <w:t xml:space="preserve"> </w:t>
      </w:r>
      <w:r>
        <w:t xml:space="preserve">(vowel does not need protecting – also the same as the word </w:t>
      </w:r>
      <w:r>
        <w:rPr>
          <w:i/>
        </w:rPr>
        <w:t>art</w:t>
      </w:r>
      <w:r>
        <w:t>)</w:t>
      </w:r>
    </w:p>
    <w:p w:rsidR="00904E15" w:rsidRDefault="00904E15" w:rsidP="00904E15">
      <w:pPr>
        <w:pStyle w:val="ListParagraph"/>
        <w:numPr>
          <w:ilvl w:val="0"/>
          <w:numId w:val="1"/>
        </w:numPr>
      </w:pPr>
      <w:proofErr w:type="spellStart"/>
      <w:r>
        <w:rPr>
          <w:i/>
        </w:rPr>
        <w:t>tif</w:t>
      </w:r>
      <w:proofErr w:type="spellEnd"/>
      <w:r>
        <w:t xml:space="preserve"> not </w:t>
      </w:r>
      <w:r>
        <w:rPr>
          <w:i/>
        </w:rPr>
        <w:t xml:space="preserve">tiff </w:t>
      </w:r>
      <w:r>
        <w:t xml:space="preserve">– the stress is on the first syllable when you read the word </w:t>
      </w:r>
      <w:r w:rsidRPr="00904E15">
        <w:rPr>
          <w:i/>
        </w:rPr>
        <w:t>(</w:t>
      </w:r>
      <w:r>
        <w:rPr>
          <w:i/>
          <w:u w:val="single"/>
        </w:rPr>
        <w:t>ar</w:t>
      </w:r>
      <w:r>
        <w:rPr>
          <w:i/>
        </w:rPr>
        <w:t xml:space="preserve">tificial) </w:t>
      </w:r>
      <w:r>
        <w:t>so you do not need to double the ‘f’</w:t>
      </w:r>
    </w:p>
    <w:p w:rsidR="00904E15" w:rsidRDefault="00904E15" w:rsidP="00904E15">
      <w:pPr>
        <w:pStyle w:val="ListParagraph"/>
        <w:numPr>
          <w:ilvl w:val="0"/>
          <w:numId w:val="1"/>
        </w:numPr>
      </w:pPr>
      <w:proofErr w:type="spellStart"/>
      <w:r>
        <w:rPr>
          <w:i/>
        </w:rPr>
        <w:t>i</w:t>
      </w:r>
      <w:proofErr w:type="spellEnd"/>
      <w:r>
        <w:t xml:space="preserve"> </w:t>
      </w:r>
      <w:proofErr w:type="spellStart"/>
      <w:r>
        <w:t xml:space="preserve">not </w:t>
      </w:r>
      <w:r>
        <w:rPr>
          <w:i/>
        </w:rPr>
        <w:t>e</w:t>
      </w:r>
      <w:proofErr w:type="spellEnd"/>
      <w:r>
        <w:rPr>
          <w:i/>
        </w:rPr>
        <w:t xml:space="preserve"> </w:t>
      </w:r>
      <w:r>
        <w:t>(say the word clearly)</w:t>
      </w:r>
    </w:p>
    <w:p w:rsidR="00904E15" w:rsidRDefault="00904E15" w:rsidP="00904E15">
      <w:pPr>
        <w:pStyle w:val="ListParagraph"/>
        <w:numPr>
          <w:ilvl w:val="0"/>
          <w:numId w:val="1"/>
        </w:numPr>
      </w:pPr>
      <w:r>
        <w:rPr>
          <w:i/>
        </w:rPr>
        <w:t>ci</w:t>
      </w:r>
      <w:r w:rsidR="0019550F">
        <w:rPr>
          <w:i/>
        </w:rPr>
        <w:t>-</w:t>
      </w:r>
      <w:r>
        <w:rPr>
          <w:i/>
        </w:rPr>
        <w:t>al</w:t>
      </w:r>
      <w:r>
        <w:t xml:space="preserve"> not </w:t>
      </w:r>
      <w:proofErr w:type="spellStart"/>
      <w:r>
        <w:rPr>
          <w:i/>
        </w:rPr>
        <w:t>ti</w:t>
      </w:r>
      <w:proofErr w:type="spellEnd"/>
      <w:r w:rsidR="0019550F">
        <w:rPr>
          <w:i/>
        </w:rPr>
        <w:t>-</w:t>
      </w:r>
      <w:r>
        <w:rPr>
          <w:i/>
        </w:rPr>
        <w:t xml:space="preserve">al </w:t>
      </w:r>
      <w:r>
        <w:t>(</w:t>
      </w:r>
      <w:proofErr w:type="spellStart"/>
      <w:r w:rsidRPr="0019550F">
        <w:rPr>
          <w:color w:val="000000" w:themeColor="text1"/>
        </w:rPr>
        <w:t>shl</w:t>
      </w:r>
      <w:proofErr w:type="spellEnd"/>
      <w:r w:rsidRPr="0019550F">
        <w:rPr>
          <w:color w:val="000000" w:themeColor="text1"/>
        </w:rPr>
        <w:t xml:space="preserve"> </w:t>
      </w:r>
      <w:r>
        <w:t xml:space="preserve">ending </w:t>
      </w:r>
      <w:r w:rsidRPr="00904E15">
        <w:rPr>
          <w:u w:val="single"/>
        </w:rPr>
        <w:t>is</w:t>
      </w:r>
      <w:r>
        <w:t xml:space="preserve"> after a vowel – Tip: vowels are sp</w:t>
      </w:r>
      <w:r w:rsidRPr="00904E15">
        <w:rPr>
          <w:u w:val="single"/>
        </w:rPr>
        <w:t>e</w:t>
      </w:r>
      <w:r>
        <w:t xml:space="preserve">c – </w:t>
      </w:r>
      <w:proofErr w:type="spellStart"/>
      <w:r>
        <w:t>i</w:t>
      </w:r>
      <w:proofErr w:type="spellEnd"/>
      <w:r>
        <w:t xml:space="preserve"> – al)</w:t>
      </w:r>
    </w:p>
    <w:p w:rsidR="00904E15" w:rsidRDefault="00904E15" w:rsidP="00904E15"/>
    <w:p w:rsidR="00904E15" w:rsidRPr="00904E15" w:rsidRDefault="00904E15" w:rsidP="00904E15">
      <w:pPr>
        <w:rPr>
          <w:b/>
        </w:rPr>
      </w:pPr>
      <w:r w:rsidRPr="00904E15">
        <w:rPr>
          <w:b/>
        </w:rPr>
        <w:t>3. essential</w:t>
      </w:r>
    </w:p>
    <w:p w:rsidR="002C6707" w:rsidRPr="00417173" w:rsidRDefault="002C6707" w:rsidP="002C6707">
      <w:pPr>
        <w:pStyle w:val="ListParagraph"/>
        <w:rPr>
          <w:sz w:val="10"/>
        </w:rPr>
      </w:pPr>
    </w:p>
    <w:p w:rsidR="002D1C03" w:rsidRDefault="002D1C03" w:rsidP="002D1C03">
      <w:pPr>
        <w:pStyle w:val="ListParagraph"/>
        <w:numPr>
          <w:ilvl w:val="0"/>
          <w:numId w:val="1"/>
        </w:numPr>
      </w:pPr>
      <w:proofErr w:type="spellStart"/>
      <w:r>
        <w:rPr>
          <w:i/>
        </w:rPr>
        <w:t>ess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rPr>
          <w:i/>
        </w:rPr>
        <w:t>es</w:t>
      </w:r>
      <w:proofErr w:type="spellEnd"/>
      <w:r>
        <w:rPr>
          <w:i/>
        </w:rPr>
        <w:t xml:space="preserve"> </w:t>
      </w:r>
      <w:r>
        <w:t xml:space="preserve">– the stress is on the first syllable when you read the word </w:t>
      </w:r>
      <w:r>
        <w:rPr>
          <w:i/>
        </w:rPr>
        <w:t>(</w:t>
      </w:r>
      <w:r w:rsidRPr="002D1C03">
        <w:rPr>
          <w:i/>
          <w:u w:val="single"/>
        </w:rPr>
        <w:t>ess</w:t>
      </w:r>
      <w:r>
        <w:rPr>
          <w:i/>
        </w:rPr>
        <w:t xml:space="preserve">ential) </w:t>
      </w:r>
      <w:r>
        <w:t>so the vowel does need protecting</w:t>
      </w:r>
    </w:p>
    <w:p w:rsidR="002D1C03" w:rsidRDefault="002D1C03" w:rsidP="002D1C03">
      <w:pPr>
        <w:pStyle w:val="ListParagraph"/>
        <w:numPr>
          <w:ilvl w:val="0"/>
          <w:numId w:val="1"/>
        </w:numPr>
      </w:pPr>
      <w:proofErr w:type="spellStart"/>
      <w:r>
        <w:rPr>
          <w:i/>
        </w:rPr>
        <w:t>en</w:t>
      </w:r>
      <w:proofErr w:type="spellEnd"/>
      <w:r>
        <w:t xml:space="preserve"> not </w:t>
      </w:r>
      <w:proofErr w:type="spellStart"/>
      <w:r>
        <w:rPr>
          <w:i/>
        </w:rPr>
        <w:t>enn</w:t>
      </w:r>
      <w:proofErr w:type="spellEnd"/>
      <w:r>
        <w:rPr>
          <w:i/>
        </w:rPr>
        <w:t xml:space="preserve"> </w:t>
      </w:r>
      <w:r>
        <w:t>(vowel does not need protecting)</w:t>
      </w:r>
    </w:p>
    <w:p w:rsidR="002D1C03" w:rsidRDefault="002D1C03" w:rsidP="002D1C03">
      <w:pPr>
        <w:pStyle w:val="ListParagraph"/>
        <w:numPr>
          <w:ilvl w:val="0"/>
          <w:numId w:val="1"/>
        </w:numPr>
      </w:pPr>
      <w:r>
        <w:rPr>
          <w:i/>
        </w:rPr>
        <w:t>ti</w:t>
      </w:r>
      <w:r w:rsidR="0019550F">
        <w:rPr>
          <w:i/>
        </w:rPr>
        <w:t>-</w:t>
      </w:r>
      <w:r>
        <w:rPr>
          <w:i/>
        </w:rPr>
        <w:t>al</w:t>
      </w:r>
      <w:r>
        <w:t xml:space="preserve"> not </w:t>
      </w:r>
      <w:r>
        <w:rPr>
          <w:i/>
        </w:rPr>
        <w:t>ci</w:t>
      </w:r>
      <w:r w:rsidR="0019550F">
        <w:rPr>
          <w:i/>
        </w:rPr>
        <w:t>-</w:t>
      </w:r>
      <w:r>
        <w:rPr>
          <w:i/>
        </w:rPr>
        <w:t xml:space="preserve">al </w:t>
      </w:r>
      <w:r>
        <w:t>(</w:t>
      </w:r>
      <w:proofErr w:type="spellStart"/>
      <w:r w:rsidRPr="0019550F">
        <w:rPr>
          <w:color w:val="000000" w:themeColor="text1"/>
        </w:rPr>
        <w:t>shl</w:t>
      </w:r>
      <w:proofErr w:type="spellEnd"/>
      <w:r w:rsidRPr="0019550F">
        <w:rPr>
          <w:color w:val="000000" w:themeColor="text1"/>
        </w:rPr>
        <w:t xml:space="preserve"> </w:t>
      </w:r>
      <w:r>
        <w:t xml:space="preserve">ending is </w:t>
      </w:r>
      <w:r w:rsidRPr="00904E15">
        <w:rPr>
          <w:u w:val="single"/>
        </w:rPr>
        <w:t>not</w:t>
      </w:r>
      <w:r>
        <w:t xml:space="preserve"> after a vowel – Tip: vowels are sp</w:t>
      </w:r>
      <w:r w:rsidRPr="00904E15">
        <w:rPr>
          <w:u w:val="single"/>
        </w:rPr>
        <w:t>e</w:t>
      </w:r>
      <w:r>
        <w:t xml:space="preserve">c – </w:t>
      </w:r>
      <w:proofErr w:type="spellStart"/>
      <w:r>
        <w:t>i</w:t>
      </w:r>
      <w:proofErr w:type="spellEnd"/>
      <w:r>
        <w:t xml:space="preserve"> – al)</w:t>
      </w:r>
    </w:p>
    <w:p w:rsidR="00904E15" w:rsidRDefault="00904E15" w:rsidP="00904E15"/>
    <w:p w:rsidR="00904E15" w:rsidRPr="00904E15" w:rsidRDefault="00904E15" w:rsidP="00904E15">
      <w:pPr>
        <w:rPr>
          <w:b/>
        </w:rPr>
      </w:pPr>
      <w:r w:rsidRPr="00904E15">
        <w:rPr>
          <w:b/>
        </w:rPr>
        <w:t>4. crucially</w:t>
      </w:r>
    </w:p>
    <w:p w:rsidR="002C6707" w:rsidRPr="00417173" w:rsidRDefault="002C6707" w:rsidP="002C6707">
      <w:pPr>
        <w:pStyle w:val="ListParagraph"/>
        <w:rPr>
          <w:sz w:val="10"/>
        </w:rPr>
      </w:pPr>
    </w:p>
    <w:p w:rsidR="002D1C03" w:rsidRDefault="002D1C03" w:rsidP="002D1C03">
      <w:pPr>
        <w:pStyle w:val="ListParagraph"/>
        <w:numPr>
          <w:ilvl w:val="0"/>
          <w:numId w:val="1"/>
        </w:numPr>
      </w:pPr>
      <w:r>
        <w:rPr>
          <w:i/>
        </w:rPr>
        <w:t>cru</w:t>
      </w:r>
      <w:r>
        <w:t xml:space="preserve"> not </w:t>
      </w:r>
      <w:proofErr w:type="spellStart"/>
      <w:r>
        <w:rPr>
          <w:i/>
        </w:rPr>
        <w:t>croo</w:t>
      </w:r>
      <w:proofErr w:type="spellEnd"/>
      <w:r>
        <w:rPr>
          <w:i/>
        </w:rPr>
        <w:t xml:space="preserve"> </w:t>
      </w:r>
      <w:r>
        <w:t>– ‘</w:t>
      </w:r>
      <w:proofErr w:type="spellStart"/>
      <w:r>
        <w:t>oo</w:t>
      </w:r>
      <w:proofErr w:type="spellEnd"/>
      <w:r>
        <w:t>’ sound before a ‘</w:t>
      </w:r>
      <w:proofErr w:type="spellStart"/>
      <w:r>
        <w:t>shl</w:t>
      </w:r>
      <w:proofErr w:type="spellEnd"/>
      <w:r>
        <w:t>’ ending is often spelt ‘u’</w:t>
      </w:r>
    </w:p>
    <w:p w:rsidR="002D1C03" w:rsidRDefault="002D1C03" w:rsidP="002D1C03">
      <w:pPr>
        <w:pStyle w:val="ListParagraph"/>
        <w:numPr>
          <w:ilvl w:val="0"/>
          <w:numId w:val="1"/>
        </w:numPr>
      </w:pPr>
      <w:r>
        <w:rPr>
          <w:i/>
        </w:rPr>
        <w:t>ci</w:t>
      </w:r>
      <w:r w:rsidR="0019550F">
        <w:rPr>
          <w:i/>
        </w:rPr>
        <w:t>-</w:t>
      </w:r>
      <w:r>
        <w:rPr>
          <w:i/>
        </w:rPr>
        <w:t>al</w:t>
      </w:r>
      <w:r>
        <w:t xml:space="preserve"> not </w:t>
      </w:r>
      <w:proofErr w:type="spellStart"/>
      <w:r>
        <w:rPr>
          <w:i/>
        </w:rPr>
        <w:t>ti</w:t>
      </w:r>
      <w:proofErr w:type="spellEnd"/>
      <w:r w:rsidR="0019550F">
        <w:rPr>
          <w:i/>
        </w:rPr>
        <w:t>-</w:t>
      </w:r>
      <w:r>
        <w:rPr>
          <w:i/>
        </w:rPr>
        <w:t xml:space="preserve">al </w:t>
      </w:r>
      <w:r>
        <w:t>(</w:t>
      </w:r>
      <w:proofErr w:type="spellStart"/>
      <w:r w:rsidRPr="0019550F">
        <w:rPr>
          <w:color w:val="000000" w:themeColor="text1"/>
        </w:rPr>
        <w:t>shl</w:t>
      </w:r>
      <w:proofErr w:type="spellEnd"/>
      <w:r w:rsidRPr="0019550F">
        <w:rPr>
          <w:color w:val="000000" w:themeColor="text1"/>
        </w:rPr>
        <w:t xml:space="preserve"> e</w:t>
      </w:r>
      <w:r>
        <w:t xml:space="preserve">nding </w:t>
      </w:r>
      <w:r w:rsidRPr="00904E15">
        <w:rPr>
          <w:u w:val="single"/>
        </w:rPr>
        <w:t>is</w:t>
      </w:r>
      <w:r>
        <w:t xml:space="preserve"> after a vowel – Tip: vowels are sp</w:t>
      </w:r>
      <w:r w:rsidRPr="00904E15">
        <w:rPr>
          <w:u w:val="single"/>
        </w:rPr>
        <w:t>e</w:t>
      </w:r>
      <w:r>
        <w:t xml:space="preserve">c – </w:t>
      </w:r>
      <w:proofErr w:type="spellStart"/>
      <w:r>
        <w:t>i</w:t>
      </w:r>
      <w:proofErr w:type="spellEnd"/>
      <w:r>
        <w:t xml:space="preserve"> – al)</w:t>
      </w:r>
    </w:p>
    <w:p w:rsidR="002D1C03" w:rsidRDefault="002D1C03" w:rsidP="002D1C03">
      <w:pPr>
        <w:pStyle w:val="ListParagraph"/>
        <w:numPr>
          <w:ilvl w:val="0"/>
          <w:numId w:val="1"/>
        </w:numPr>
      </w:pPr>
      <w:proofErr w:type="spellStart"/>
      <w:r>
        <w:rPr>
          <w:i/>
        </w:rPr>
        <w:t>ly</w:t>
      </w:r>
      <w:proofErr w:type="spellEnd"/>
      <w:r>
        <w:t xml:space="preserve"> suffix.  The word </w:t>
      </w:r>
      <w:r w:rsidRPr="002D1C03">
        <w:rPr>
          <w:i/>
        </w:rPr>
        <w:t>crucial</w:t>
      </w:r>
      <w:r>
        <w:t xml:space="preserve"> already ends in an ‘l’ so it will have two ‘l’s when the suffix is added.</w:t>
      </w:r>
    </w:p>
    <w:p w:rsidR="00904E15" w:rsidRDefault="00904E15" w:rsidP="00904E15"/>
    <w:p w:rsidR="00D01362" w:rsidRDefault="00D01362" w:rsidP="00904E15">
      <w:pPr>
        <w:rPr>
          <w:b/>
        </w:rPr>
      </w:pPr>
    </w:p>
    <w:p w:rsidR="00D01362" w:rsidRDefault="00D01362" w:rsidP="00904E15">
      <w:pPr>
        <w:rPr>
          <w:b/>
        </w:rPr>
      </w:pPr>
    </w:p>
    <w:p w:rsidR="00D01362" w:rsidRDefault="00D01362" w:rsidP="00904E15">
      <w:pPr>
        <w:rPr>
          <w:b/>
        </w:rPr>
      </w:pPr>
    </w:p>
    <w:p w:rsidR="00D01362" w:rsidRDefault="00D01362" w:rsidP="00904E15">
      <w:pPr>
        <w:rPr>
          <w:b/>
        </w:rPr>
      </w:pPr>
    </w:p>
    <w:p w:rsidR="00D01362" w:rsidRDefault="00D01362" w:rsidP="00904E15">
      <w:pPr>
        <w:rPr>
          <w:b/>
        </w:rPr>
      </w:pPr>
    </w:p>
    <w:p w:rsidR="00D01362" w:rsidRDefault="00D01362" w:rsidP="00904E15">
      <w:pPr>
        <w:rPr>
          <w:b/>
        </w:rPr>
      </w:pPr>
    </w:p>
    <w:p w:rsidR="00D01362" w:rsidRDefault="00D01362" w:rsidP="00904E15">
      <w:pPr>
        <w:rPr>
          <w:b/>
        </w:rPr>
      </w:pPr>
    </w:p>
    <w:p w:rsidR="00904E15" w:rsidRPr="00904E15" w:rsidRDefault="00904E15" w:rsidP="00904E15">
      <w:pPr>
        <w:rPr>
          <w:b/>
        </w:rPr>
      </w:pPr>
      <w:r w:rsidRPr="00904E15">
        <w:rPr>
          <w:b/>
        </w:rPr>
        <w:t>5. presidential</w:t>
      </w:r>
    </w:p>
    <w:p w:rsidR="002C6707" w:rsidRPr="00417173" w:rsidRDefault="002C6707" w:rsidP="002C6707">
      <w:pPr>
        <w:pStyle w:val="ListParagraph"/>
        <w:rPr>
          <w:sz w:val="10"/>
        </w:rPr>
      </w:pPr>
    </w:p>
    <w:p w:rsidR="002D1C03" w:rsidRDefault="002D1C03" w:rsidP="002D1C03">
      <w:pPr>
        <w:pStyle w:val="ListParagraph"/>
        <w:numPr>
          <w:ilvl w:val="0"/>
          <w:numId w:val="1"/>
        </w:numPr>
      </w:pPr>
      <w:r>
        <w:t xml:space="preserve">Contains the word </w:t>
      </w:r>
      <w:r>
        <w:rPr>
          <w:i/>
        </w:rPr>
        <w:t xml:space="preserve">preside </w:t>
      </w:r>
      <w:r w:rsidRPr="002D1C03">
        <w:t>and</w:t>
      </w:r>
      <w:r>
        <w:rPr>
          <w:i/>
        </w:rPr>
        <w:t xml:space="preserve"> president</w:t>
      </w:r>
    </w:p>
    <w:p w:rsidR="002D1C03" w:rsidRDefault="002D1C03" w:rsidP="004D2485">
      <w:pPr>
        <w:pStyle w:val="ListParagraph"/>
        <w:numPr>
          <w:ilvl w:val="0"/>
          <w:numId w:val="1"/>
        </w:numPr>
      </w:pPr>
      <w:proofErr w:type="spellStart"/>
      <w:r w:rsidRPr="002D1C03">
        <w:rPr>
          <w:i/>
        </w:rPr>
        <w:t>pres</w:t>
      </w:r>
      <w:proofErr w:type="spellEnd"/>
      <w:r>
        <w:t xml:space="preserve"> not </w:t>
      </w:r>
      <w:proofErr w:type="spellStart"/>
      <w:r w:rsidRPr="002D1C03">
        <w:rPr>
          <w:i/>
        </w:rPr>
        <w:t>prez</w:t>
      </w:r>
      <w:proofErr w:type="spellEnd"/>
      <w:r w:rsidRPr="002D1C03">
        <w:rPr>
          <w:i/>
        </w:rPr>
        <w:t xml:space="preserve"> </w:t>
      </w:r>
      <w:r>
        <w:t>– the ‘z’ sound in a long word is usually spelt with an</w:t>
      </w:r>
      <w:r w:rsidR="0045690F">
        <w:t xml:space="preserve"> </w:t>
      </w:r>
      <w:r>
        <w:t>’s’</w:t>
      </w:r>
    </w:p>
    <w:p w:rsidR="002D1C03" w:rsidRDefault="002D1C03" w:rsidP="002D1C03">
      <w:pPr>
        <w:pStyle w:val="ListParagraph"/>
        <w:numPr>
          <w:ilvl w:val="0"/>
          <w:numId w:val="1"/>
        </w:numPr>
      </w:pPr>
      <w:proofErr w:type="spellStart"/>
      <w:r>
        <w:rPr>
          <w:i/>
        </w:rPr>
        <w:t>i</w:t>
      </w:r>
      <w:proofErr w:type="spellEnd"/>
      <w:r>
        <w:rPr>
          <w:i/>
        </w:rPr>
        <w:t xml:space="preserve"> </w:t>
      </w:r>
      <w:proofErr w:type="spellStart"/>
      <w:r>
        <w:t xml:space="preserve">not </w:t>
      </w:r>
      <w:r>
        <w:rPr>
          <w:i/>
        </w:rPr>
        <w:t>e</w:t>
      </w:r>
      <w:proofErr w:type="spellEnd"/>
      <w:r>
        <w:rPr>
          <w:i/>
        </w:rPr>
        <w:t xml:space="preserve"> </w:t>
      </w:r>
      <w:r>
        <w:t>(say the word clearly)</w:t>
      </w:r>
    </w:p>
    <w:p w:rsidR="002D1C03" w:rsidRDefault="002D1C03" w:rsidP="004D2485">
      <w:pPr>
        <w:pStyle w:val="ListParagraph"/>
        <w:numPr>
          <w:ilvl w:val="0"/>
          <w:numId w:val="1"/>
        </w:numPr>
      </w:pPr>
      <w:r>
        <w:rPr>
          <w:i/>
        </w:rPr>
        <w:t>d</w:t>
      </w:r>
      <w:r w:rsidRPr="002D1C03">
        <w:rPr>
          <w:i/>
        </w:rPr>
        <w:t>en</w:t>
      </w:r>
      <w:r>
        <w:t xml:space="preserve"> not </w:t>
      </w:r>
      <w:proofErr w:type="spellStart"/>
      <w:r>
        <w:t>d</w:t>
      </w:r>
      <w:r w:rsidRPr="002D1C03">
        <w:rPr>
          <w:i/>
        </w:rPr>
        <w:t>enn</w:t>
      </w:r>
      <w:proofErr w:type="spellEnd"/>
      <w:r w:rsidRPr="002D1C03">
        <w:rPr>
          <w:i/>
        </w:rPr>
        <w:t xml:space="preserve"> </w:t>
      </w:r>
      <w:r>
        <w:t>(vowel does not need protecting)</w:t>
      </w:r>
    </w:p>
    <w:p w:rsidR="002D1C03" w:rsidRDefault="002D1C03" w:rsidP="002D1C03">
      <w:pPr>
        <w:pStyle w:val="ListParagraph"/>
        <w:numPr>
          <w:ilvl w:val="0"/>
          <w:numId w:val="1"/>
        </w:numPr>
      </w:pPr>
      <w:r>
        <w:rPr>
          <w:i/>
        </w:rPr>
        <w:t>ti</w:t>
      </w:r>
      <w:r w:rsidR="0019550F">
        <w:rPr>
          <w:i/>
        </w:rPr>
        <w:t>-</w:t>
      </w:r>
      <w:r>
        <w:rPr>
          <w:i/>
        </w:rPr>
        <w:t>al</w:t>
      </w:r>
      <w:r>
        <w:t xml:space="preserve"> not </w:t>
      </w:r>
      <w:r>
        <w:rPr>
          <w:i/>
        </w:rPr>
        <w:t>ci</w:t>
      </w:r>
      <w:r w:rsidR="0019550F">
        <w:rPr>
          <w:i/>
        </w:rPr>
        <w:t>-</w:t>
      </w:r>
      <w:r>
        <w:rPr>
          <w:i/>
        </w:rPr>
        <w:t xml:space="preserve">al </w:t>
      </w:r>
      <w:r>
        <w:t>(</w:t>
      </w:r>
      <w:proofErr w:type="spellStart"/>
      <w:r w:rsidRPr="0019550F">
        <w:rPr>
          <w:color w:val="000000" w:themeColor="text1"/>
        </w:rPr>
        <w:t>shl</w:t>
      </w:r>
      <w:proofErr w:type="spellEnd"/>
      <w:r w:rsidRPr="0019550F">
        <w:rPr>
          <w:color w:val="000000" w:themeColor="text1"/>
        </w:rPr>
        <w:t xml:space="preserve"> </w:t>
      </w:r>
      <w:r>
        <w:t xml:space="preserve">ending is </w:t>
      </w:r>
      <w:r w:rsidRPr="00904E15">
        <w:rPr>
          <w:u w:val="single"/>
        </w:rPr>
        <w:t>not</w:t>
      </w:r>
      <w:r>
        <w:t xml:space="preserve"> after a vowel – Tip: vowels are sp</w:t>
      </w:r>
      <w:r w:rsidRPr="00904E15">
        <w:rPr>
          <w:u w:val="single"/>
        </w:rPr>
        <w:t>e</w:t>
      </w:r>
      <w:r>
        <w:t xml:space="preserve">c – </w:t>
      </w:r>
      <w:proofErr w:type="spellStart"/>
      <w:r>
        <w:t>i</w:t>
      </w:r>
      <w:proofErr w:type="spellEnd"/>
      <w:r>
        <w:t xml:space="preserve"> – al)</w:t>
      </w:r>
    </w:p>
    <w:p w:rsidR="00904E15" w:rsidRDefault="00904E15" w:rsidP="00904E15"/>
    <w:p w:rsidR="00904E15" w:rsidRPr="00904E15" w:rsidRDefault="00904E15" w:rsidP="00904E15">
      <w:pPr>
        <w:rPr>
          <w:b/>
        </w:rPr>
      </w:pPr>
      <w:r w:rsidRPr="00904E15">
        <w:rPr>
          <w:b/>
        </w:rPr>
        <w:t>6. influential</w:t>
      </w:r>
    </w:p>
    <w:p w:rsidR="002C6707" w:rsidRPr="00417173" w:rsidRDefault="002C6707" w:rsidP="002C6707">
      <w:pPr>
        <w:pStyle w:val="ListParagraph"/>
        <w:rPr>
          <w:sz w:val="10"/>
        </w:rPr>
      </w:pPr>
    </w:p>
    <w:p w:rsidR="002D1C03" w:rsidRDefault="002D1C03" w:rsidP="002D1C03">
      <w:pPr>
        <w:pStyle w:val="ListParagraph"/>
        <w:numPr>
          <w:ilvl w:val="0"/>
          <w:numId w:val="1"/>
        </w:numPr>
      </w:pPr>
      <w:r>
        <w:t xml:space="preserve">Links to the word </w:t>
      </w:r>
      <w:r>
        <w:rPr>
          <w:i/>
        </w:rPr>
        <w:t>influence</w:t>
      </w:r>
    </w:p>
    <w:p w:rsidR="002D1C03" w:rsidRDefault="002D1C03" w:rsidP="002D1C03">
      <w:pPr>
        <w:pStyle w:val="ListParagraph"/>
        <w:numPr>
          <w:ilvl w:val="0"/>
          <w:numId w:val="1"/>
        </w:numPr>
      </w:pPr>
      <w:r>
        <w:rPr>
          <w:i/>
        </w:rPr>
        <w:t xml:space="preserve">in </w:t>
      </w:r>
      <w:r>
        <w:t xml:space="preserve">not </w:t>
      </w:r>
      <w:r w:rsidRPr="002D1C03">
        <w:rPr>
          <w:i/>
        </w:rPr>
        <w:t>inn</w:t>
      </w:r>
      <w:r>
        <w:t xml:space="preserve"> (vowel does not need protecting)</w:t>
      </w:r>
    </w:p>
    <w:p w:rsidR="002D1C03" w:rsidRDefault="002D1C03" w:rsidP="002D1C03">
      <w:pPr>
        <w:pStyle w:val="ListParagraph"/>
        <w:numPr>
          <w:ilvl w:val="0"/>
          <w:numId w:val="1"/>
        </w:numPr>
      </w:pPr>
      <w:r>
        <w:rPr>
          <w:i/>
        </w:rPr>
        <w:t>flu</w:t>
      </w:r>
      <w:r>
        <w:t xml:space="preserve"> not </w:t>
      </w:r>
      <w:r>
        <w:rPr>
          <w:i/>
        </w:rPr>
        <w:t xml:space="preserve">flew </w:t>
      </w:r>
      <w:r>
        <w:t>– ‘</w:t>
      </w:r>
      <w:proofErr w:type="spellStart"/>
      <w:r>
        <w:t>oo</w:t>
      </w:r>
      <w:proofErr w:type="spellEnd"/>
      <w:r>
        <w:t>’ sound before a ‘</w:t>
      </w:r>
      <w:proofErr w:type="spellStart"/>
      <w:r>
        <w:t>shl</w:t>
      </w:r>
      <w:proofErr w:type="spellEnd"/>
      <w:r>
        <w:t>’ ending is often spelt ‘u’</w:t>
      </w:r>
    </w:p>
    <w:p w:rsidR="002D1C03" w:rsidRDefault="002D1C03" w:rsidP="002D1C03">
      <w:pPr>
        <w:pStyle w:val="ListParagraph"/>
        <w:numPr>
          <w:ilvl w:val="0"/>
          <w:numId w:val="1"/>
        </w:numPr>
      </w:pPr>
      <w:proofErr w:type="spellStart"/>
      <w:r>
        <w:rPr>
          <w:i/>
        </w:rPr>
        <w:t>en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e</w:t>
      </w:r>
      <w:r w:rsidRPr="002D1C03">
        <w:rPr>
          <w:i/>
        </w:rPr>
        <w:t>nn</w:t>
      </w:r>
      <w:proofErr w:type="spellEnd"/>
      <w:r>
        <w:t xml:space="preserve"> (vowel does not need protecting)</w:t>
      </w:r>
    </w:p>
    <w:p w:rsidR="002D1C03" w:rsidRDefault="002D1C03" w:rsidP="002D1C03">
      <w:pPr>
        <w:pStyle w:val="ListParagraph"/>
        <w:numPr>
          <w:ilvl w:val="0"/>
          <w:numId w:val="1"/>
        </w:numPr>
      </w:pPr>
      <w:r>
        <w:rPr>
          <w:i/>
        </w:rPr>
        <w:t>ti</w:t>
      </w:r>
      <w:r w:rsidR="0019550F">
        <w:rPr>
          <w:i/>
        </w:rPr>
        <w:t>-</w:t>
      </w:r>
      <w:r>
        <w:rPr>
          <w:i/>
        </w:rPr>
        <w:t>al</w:t>
      </w:r>
      <w:r>
        <w:t xml:space="preserve"> not </w:t>
      </w:r>
      <w:r>
        <w:rPr>
          <w:i/>
        </w:rPr>
        <w:t>ci</w:t>
      </w:r>
      <w:r w:rsidR="0019550F">
        <w:rPr>
          <w:i/>
        </w:rPr>
        <w:t>-</w:t>
      </w:r>
      <w:r>
        <w:rPr>
          <w:i/>
        </w:rPr>
        <w:t xml:space="preserve">al </w:t>
      </w:r>
      <w:r>
        <w:t>(</w:t>
      </w:r>
      <w:proofErr w:type="spellStart"/>
      <w:r w:rsidRPr="0019550F">
        <w:rPr>
          <w:color w:val="000000" w:themeColor="text1"/>
        </w:rPr>
        <w:t>shl</w:t>
      </w:r>
      <w:proofErr w:type="spellEnd"/>
      <w:r w:rsidRPr="0019550F">
        <w:rPr>
          <w:color w:val="000000" w:themeColor="text1"/>
        </w:rPr>
        <w:t xml:space="preserve"> </w:t>
      </w:r>
      <w:r>
        <w:t xml:space="preserve">ending is </w:t>
      </w:r>
      <w:r w:rsidRPr="00904E15">
        <w:rPr>
          <w:u w:val="single"/>
        </w:rPr>
        <w:t>not</w:t>
      </w:r>
      <w:r>
        <w:t xml:space="preserve"> after a vowel – Tip: vowels are sp</w:t>
      </w:r>
      <w:r w:rsidRPr="00904E15">
        <w:rPr>
          <w:u w:val="single"/>
        </w:rPr>
        <w:t>e</w:t>
      </w:r>
      <w:r>
        <w:t xml:space="preserve">c – </w:t>
      </w:r>
      <w:proofErr w:type="spellStart"/>
      <w:r>
        <w:t>i</w:t>
      </w:r>
      <w:proofErr w:type="spellEnd"/>
      <w:r>
        <w:t xml:space="preserve"> – al)</w:t>
      </w:r>
    </w:p>
    <w:p w:rsidR="00904E15" w:rsidRDefault="00904E15" w:rsidP="00904E15"/>
    <w:p w:rsidR="00904E15" w:rsidRPr="00904E15" w:rsidRDefault="00904E15" w:rsidP="00904E15">
      <w:pPr>
        <w:rPr>
          <w:b/>
        </w:rPr>
      </w:pPr>
      <w:r w:rsidRPr="00904E15">
        <w:rPr>
          <w:b/>
        </w:rPr>
        <w:t>7. beneficial</w:t>
      </w:r>
    </w:p>
    <w:p w:rsidR="002C6707" w:rsidRPr="00417173" w:rsidRDefault="002C6707" w:rsidP="002C6707">
      <w:pPr>
        <w:pStyle w:val="ListParagraph"/>
        <w:rPr>
          <w:sz w:val="10"/>
        </w:rPr>
      </w:pPr>
    </w:p>
    <w:p w:rsidR="002D1C03" w:rsidRPr="002D1C03" w:rsidRDefault="002D1C03" w:rsidP="002D1C03">
      <w:pPr>
        <w:pStyle w:val="ListParagraph"/>
        <w:numPr>
          <w:ilvl w:val="0"/>
          <w:numId w:val="1"/>
        </w:numPr>
      </w:pPr>
      <w:r>
        <w:t xml:space="preserve">Root word is </w:t>
      </w:r>
      <w:r>
        <w:rPr>
          <w:i/>
        </w:rPr>
        <w:t>benefit</w:t>
      </w:r>
    </w:p>
    <w:p w:rsidR="002D1C03" w:rsidRDefault="002D1C03" w:rsidP="002D1C03">
      <w:pPr>
        <w:pStyle w:val="ListParagraph"/>
        <w:numPr>
          <w:ilvl w:val="0"/>
          <w:numId w:val="1"/>
        </w:numPr>
      </w:pPr>
      <w:r>
        <w:rPr>
          <w:i/>
        </w:rPr>
        <w:t>ben</w:t>
      </w:r>
      <w:r>
        <w:t xml:space="preserve"> not </w:t>
      </w:r>
      <w:proofErr w:type="spellStart"/>
      <w:r>
        <w:rPr>
          <w:i/>
        </w:rPr>
        <w:t>benn</w:t>
      </w:r>
      <w:proofErr w:type="spellEnd"/>
      <w:r>
        <w:rPr>
          <w:i/>
        </w:rPr>
        <w:t xml:space="preserve"> </w:t>
      </w:r>
      <w:r>
        <w:t>(same as in t</w:t>
      </w:r>
      <w:r w:rsidR="00334157">
        <w:t>h</w:t>
      </w:r>
      <w:r>
        <w:t xml:space="preserve">e word </w:t>
      </w:r>
      <w:r>
        <w:rPr>
          <w:i/>
        </w:rPr>
        <w:t>benefit</w:t>
      </w:r>
      <w:r>
        <w:t>)</w:t>
      </w:r>
    </w:p>
    <w:p w:rsidR="002D1C03" w:rsidRDefault="002D1C03" w:rsidP="002D1C03">
      <w:pPr>
        <w:pStyle w:val="ListParagraph"/>
        <w:numPr>
          <w:ilvl w:val="0"/>
          <w:numId w:val="1"/>
        </w:numPr>
      </w:pPr>
      <w:r>
        <w:rPr>
          <w:i/>
        </w:rPr>
        <w:t>e</w:t>
      </w:r>
      <w:r>
        <w:t xml:space="preserve"> not </w:t>
      </w:r>
      <w:proofErr w:type="spellStart"/>
      <w:r>
        <w:rPr>
          <w:i/>
        </w:rPr>
        <w:t>i</w:t>
      </w:r>
      <w:proofErr w:type="spellEnd"/>
      <w:r>
        <w:rPr>
          <w:i/>
        </w:rPr>
        <w:t xml:space="preserve"> </w:t>
      </w:r>
      <w:r>
        <w:t xml:space="preserve">(say the word clearly – same as in </w:t>
      </w:r>
      <w:r>
        <w:rPr>
          <w:i/>
        </w:rPr>
        <w:t>benefit</w:t>
      </w:r>
      <w:r>
        <w:t>)</w:t>
      </w:r>
    </w:p>
    <w:p w:rsidR="002D1C03" w:rsidRDefault="002D1C03" w:rsidP="002D1C03">
      <w:pPr>
        <w:pStyle w:val="ListParagraph"/>
        <w:numPr>
          <w:ilvl w:val="0"/>
          <w:numId w:val="1"/>
        </w:numPr>
      </w:pPr>
      <w:r>
        <w:rPr>
          <w:i/>
        </w:rPr>
        <w:t>fi</w:t>
      </w:r>
      <w:r>
        <w:t xml:space="preserve"> not </w:t>
      </w:r>
      <w:proofErr w:type="spellStart"/>
      <w:r>
        <w:rPr>
          <w:i/>
        </w:rPr>
        <w:t>fe</w:t>
      </w:r>
      <w:proofErr w:type="spellEnd"/>
      <w:r>
        <w:rPr>
          <w:i/>
        </w:rPr>
        <w:t xml:space="preserve"> </w:t>
      </w:r>
      <w:r>
        <w:t xml:space="preserve">(say the word clearly – same as in </w:t>
      </w:r>
      <w:r>
        <w:rPr>
          <w:i/>
        </w:rPr>
        <w:t>benefit</w:t>
      </w:r>
      <w:r>
        <w:t>)</w:t>
      </w:r>
    </w:p>
    <w:p w:rsidR="002D1C03" w:rsidRDefault="002D1C03" w:rsidP="002D1C03">
      <w:pPr>
        <w:pStyle w:val="ListParagraph"/>
        <w:numPr>
          <w:ilvl w:val="0"/>
          <w:numId w:val="1"/>
        </w:numPr>
      </w:pPr>
      <w:r>
        <w:rPr>
          <w:i/>
        </w:rPr>
        <w:t>ci</w:t>
      </w:r>
      <w:r w:rsidR="0019550F">
        <w:rPr>
          <w:i/>
        </w:rPr>
        <w:t>-</w:t>
      </w:r>
      <w:r>
        <w:rPr>
          <w:i/>
        </w:rPr>
        <w:t>al</w:t>
      </w:r>
      <w:r>
        <w:t xml:space="preserve"> not </w:t>
      </w:r>
      <w:proofErr w:type="spellStart"/>
      <w:r>
        <w:rPr>
          <w:i/>
        </w:rPr>
        <w:t>ti</w:t>
      </w:r>
      <w:proofErr w:type="spellEnd"/>
      <w:r w:rsidR="0019550F">
        <w:rPr>
          <w:i/>
        </w:rPr>
        <w:t>-</w:t>
      </w:r>
      <w:r>
        <w:rPr>
          <w:i/>
        </w:rPr>
        <w:t xml:space="preserve">al </w:t>
      </w:r>
      <w:r>
        <w:t>(</w:t>
      </w:r>
      <w:proofErr w:type="spellStart"/>
      <w:r w:rsidRPr="0019550F">
        <w:rPr>
          <w:color w:val="000000" w:themeColor="text1"/>
        </w:rPr>
        <w:t>shl</w:t>
      </w:r>
      <w:proofErr w:type="spellEnd"/>
      <w:r w:rsidRPr="0019550F">
        <w:rPr>
          <w:color w:val="000000" w:themeColor="text1"/>
        </w:rPr>
        <w:t xml:space="preserve"> </w:t>
      </w:r>
      <w:r>
        <w:t xml:space="preserve">ending </w:t>
      </w:r>
      <w:r w:rsidRPr="00904E15">
        <w:rPr>
          <w:u w:val="single"/>
        </w:rPr>
        <w:t>is</w:t>
      </w:r>
      <w:r>
        <w:t xml:space="preserve"> after a vowel – Tip: vowels are sp</w:t>
      </w:r>
      <w:r w:rsidRPr="00904E15">
        <w:rPr>
          <w:u w:val="single"/>
        </w:rPr>
        <w:t>e</w:t>
      </w:r>
      <w:r>
        <w:t xml:space="preserve">c – </w:t>
      </w:r>
      <w:proofErr w:type="spellStart"/>
      <w:r>
        <w:t>i</w:t>
      </w:r>
      <w:proofErr w:type="spellEnd"/>
      <w:r>
        <w:t xml:space="preserve"> – al).  Be careful as the root word </w:t>
      </w:r>
      <w:r>
        <w:rPr>
          <w:i/>
        </w:rPr>
        <w:t xml:space="preserve">benefit </w:t>
      </w:r>
      <w:r>
        <w:t>ends in a ‘t’</w:t>
      </w:r>
      <w:r w:rsidR="00334157">
        <w:t>.</w:t>
      </w:r>
    </w:p>
    <w:p w:rsidR="00904E15" w:rsidRDefault="00904E15" w:rsidP="00904E15"/>
    <w:p w:rsidR="00904E15" w:rsidRPr="00904E15" w:rsidRDefault="00904E15" w:rsidP="00904E15">
      <w:pPr>
        <w:rPr>
          <w:b/>
        </w:rPr>
      </w:pPr>
      <w:r w:rsidRPr="00904E15">
        <w:rPr>
          <w:b/>
        </w:rPr>
        <w:t>8. consequentially</w:t>
      </w:r>
    </w:p>
    <w:p w:rsidR="002C6707" w:rsidRPr="00417173" w:rsidRDefault="002C6707" w:rsidP="002C6707">
      <w:pPr>
        <w:pStyle w:val="ListParagraph"/>
        <w:rPr>
          <w:sz w:val="10"/>
        </w:rPr>
      </w:pPr>
    </w:p>
    <w:p w:rsidR="00D01362" w:rsidRDefault="00D01362" w:rsidP="00D01362">
      <w:pPr>
        <w:pStyle w:val="ListParagraph"/>
        <w:numPr>
          <w:ilvl w:val="0"/>
          <w:numId w:val="1"/>
        </w:numPr>
      </w:pPr>
      <w:r>
        <w:t xml:space="preserve">Links to the word </w:t>
      </w:r>
      <w:r>
        <w:rPr>
          <w:i/>
        </w:rPr>
        <w:t>sequence</w:t>
      </w:r>
    </w:p>
    <w:p w:rsidR="00D01362" w:rsidRDefault="00D01362" w:rsidP="00D01362">
      <w:pPr>
        <w:pStyle w:val="ListParagraph"/>
        <w:numPr>
          <w:ilvl w:val="0"/>
          <w:numId w:val="1"/>
        </w:numPr>
      </w:pPr>
      <w:r>
        <w:rPr>
          <w:i/>
        </w:rPr>
        <w:t xml:space="preserve">con </w:t>
      </w:r>
      <w:r>
        <w:t xml:space="preserve">not </w:t>
      </w:r>
      <w:r>
        <w:rPr>
          <w:i/>
        </w:rPr>
        <w:t xml:space="preserve">conn </w:t>
      </w:r>
      <w:r>
        <w:t>(vowel does not need protecting)</w:t>
      </w:r>
    </w:p>
    <w:p w:rsidR="00D01362" w:rsidRDefault="00D01362" w:rsidP="00D01362">
      <w:pPr>
        <w:pStyle w:val="ListParagraph"/>
        <w:numPr>
          <w:ilvl w:val="0"/>
          <w:numId w:val="1"/>
        </w:numPr>
      </w:pPr>
      <w:r>
        <w:rPr>
          <w:i/>
        </w:rPr>
        <w:t>se</w:t>
      </w:r>
      <w:r>
        <w:t xml:space="preserve"> not </w:t>
      </w:r>
      <w:proofErr w:type="spellStart"/>
      <w:r>
        <w:t>s</w:t>
      </w:r>
      <w:r>
        <w:rPr>
          <w:i/>
        </w:rPr>
        <w:t>i</w:t>
      </w:r>
      <w:proofErr w:type="spellEnd"/>
      <w:r>
        <w:rPr>
          <w:i/>
        </w:rPr>
        <w:t xml:space="preserve"> </w:t>
      </w:r>
      <w:r>
        <w:t xml:space="preserve">(say the word clearly – same as in </w:t>
      </w:r>
      <w:r>
        <w:rPr>
          <w:i/>
        </w:rPr>
        <w:t>sequence</w:t>
      </w:r>
      <w:r>
        <w:t>)</w:t>
      </w:r>
    </w:p>
    <w:p w:rsidR="00D01362" w:rsidRDefault="00D01362" w:rsidP="00D01362">
      <w:pPr>
        <w:pStyle w:val="ListParagraph"/>
        <w:numPr>
          <w:ilvl w:val="0"/>
          <w:numId w:val="1"/>
        </w:numPr>
      </w:pPr>
      <w:proofErr w:type="spellStart"/>
      <w:r>
        <w:rPr>
          <w:i/>
        </w:rPr>
        <w:t>quen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kwen</w:t>
      </w:r>
      <w:proofErr w:type="spellEnd"/>
      <w:r>
        <w:t xml:space="preserve"> (‘kw’ sound is usually spelt </w:t>
      </w:r>
      <w:proofErr w:type="spellStart"/>
      <w:r w:rsidRPr="00D01362">
        <w:rPr>
          <w:i/>
        </w:rPr>
        <w:t>qu</w:t>
      </w:r>
      <w:proofErr w:type="spellEnd"/>
      <w:r>
        <w:t>)</w:t>
      </w:r>
    </w:p>
    <w:p w:rsidR="00D01362" w:rsidRDefault="00D01362" w:rsidP="00D01362">
      <w:pPr>
        <w:pStyle w:val="ListParagraph"/>
        <w:numPr>
          <w:ilvl w:val="0"/>
          <w:numId w:val="1"/>
        </w:numPr>
      </w:pPr>
      <w:r>
        <w:rPr>
          <w:i/>
        </w:rPr>
        <w:t>ti</w:t>
      </w:r>
      <w:r w:rsidR="0019550F">
        <w:rPr>
          <w:i/>
        </w:rPr>
        <w:t>-</w:t>
      </w:r>
      <w:r>
        <w:rPr>
          <w:i/>
        </w:rPr>
        <w:t>al</w:t>
      </w:r>
      <w:r>
        <w:t xml:space="preserve"> not </w:t>
      </w:r>
      <w:r>
        <w:rPr>
          <w:i/>
        </w:rPr>
        <w:t>ci</w:t>
      </w:r>
      <w:r w:rsidR="0019550F">
        <w:rPr>
          <w:i/>
        </w:rPr>
        <w:t>-</w:t>
      </w:r>
      <w:r>
        <w:rPr>
          <w:i/>
        </w:rPr>
        <w:t xml:space="preserve">al </w:t>
      </w:r>
      <w:r>
        <w:t>(</w:t>
      </w:r>
      <w:proofErr w:type="spellStart"/>
      <w:r w:rsidRPr="0019550F">
        <w:rPr>
          <w:color w:val="000000" w:themeColor="text1"/>
        </w:rPr>
        <w:t>shl</w:t>
      </w:r>
      <w:proofErr w:type="spellEnd"/>
      <w:r w:rsidRPr="0019550F">
        <w:rPr>
          <w:color w:val="000000" w:themeColor="text1"/>
        </w:rPr>
        <w:t xml:space="preserve"> e</w:t>
      </w:r>
      <w:r>
        <w:t xml:space="preserve">nding is </w:t>
      </w:r>
      <w:r w:rsidRPr="00904E15">
        <w:rPr>
          <w:u w:val="single"/>
        </w:rPr>
        <w:t>not</w:t>
      </w:r>
      <w:r>
        <w:t xml:space="preserve"> after a vowel – Tip: vowels are sp</w:t>
      </w:r>
      <w:r w:rsidRPr="00904E15">
        <w:rPr>
          <w:u w:val="single"/>
        </w:rPr>
        <w:t>e</w:t>
      </w:r>
      <w:r>
        <w:t xml:space="preserve">c – </w:t>
      </w:r>
      <w:proofErr w:type="spellStart"/>
      <w:r>
        <w:t>i</w:t>
      </w:r>
      <w:proofErr w:type="spellEnd"/>
      <w:r>
        <w:t xml:space="preserve"> – al)</w:t>
      </w:r>
    </w:p>
    <w:p w:rsidR="00904E15" w:rsidRPr="00D01362" w:rsidRDefault="00D01362" w:rsidP="00D01362">
      <w:pPr>
        <w:pStyle w:val="ListParagraph"/>
        <w:numPr>
          <w:ilvl w:val="0"/>
          <w:numId w:val="1"/>
        </w:numPr>
      </w:pPr>
      <w:proofErr w:type="spellStart"/>
      <w:r w:rsidRPr="00D01362">
        <w:rPr>
          <w:i/>
        </w:rPr>
        <w:t>ly</w:t>
      </w:r>
      <w:proofErr w:type="spellEnd"/>
      <w:r>
        <w:t xml:space="preserve"> suffix.  The word </w:t>
      </w:r>
      <w:r w:rsidRPr="00D01362">
        <w:rPr>
          <w:i/>
        </w:rPr>
        <w:t xml:space="preserve">consequential </w:t>
      </w:r>
      <w:r>
        <w:t>already ends in an ‘l’ so it will have two ‘l’s when the suffix is added.</w:t>
      </w:r>
    </w:p>
    <w:sectPr w:rsidR="00904E15" w:rsidRPr="00D01362" w:rsidSect="004E4AFC"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2B93" w:rsidRDefault="00BA2B93">
      <w:r>
        <w:separator/>
      </w:r>
    </w:p>
  </w:endnote>
  <w:endnote w:type="continuationSeparator" w:id="0">
    <w:p w:rsidR="00BA2B93" w:rsidRDefault="00BA2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Helvetica Neue LT Std">
    <w:altName w:val="Helvetica Neue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2B93" w:rsidRDefault="00BA2B93">
      <w:r>
        <w:separator/>
      </w:r>
    </w:p>
  </w:footnote>
  <w:footnote w:type="continuationSeparator" w:id="0">
    <w:p w:rsidR="00BA2B93" w:rsidRDefault="00BA2B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145E" w:rsidRDefault="00D0136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1E7F3A6" wp14:editId="7A7B0590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AE402D"/>
    <w:multiLevelType w:val="hybridMultilevel"/>
    <w:tmpl w:val="A41C5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F51404"/>
    <w:multiLevelType w:val="hybridMultilevel"/>
    <w:tmpl w:val="579ED8F0"/>
    <w:lvl w:ilvl="0" w:tplc="036CC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E15"/>
    <w:rsid w:val="0019550F"/>
    <w:rsid w:val="002C6707"/>
    <w:rsid w:val="002D1C03"/>
    <w:rsid w:val="00334157"/>
    <w:rsid w:val="0045690F"/>
    <w:rsid w:val="004B06E7"/>
    <w:rsid w:val="004E4AFC"/>
    <w:rsid w:val="00742764"/>
    <w:rsid w:val="00904E15"/>
    <w:rsid w:val="00A76B81"/>
    <w:rsid w:val="00BA2B93"/>
    <w:rsid w:val="00D01362"/>
    <w:rsid w:val="00F65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1B786"/>
  <w15:chartTrackingRefBased/>
  <w15:docId w15:val="{B09064ED-1886-446D-B4CF-5637FEBFB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4E15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4AFC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04E15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04E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4E1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E15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904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04E15"/>
    <w:pPr>
      <w:spacing w:after="0" w:line="240" w:lineRule="auto"/>
    </w:pPr>
    <w:rPr>
      <w:rFonts w:eastAsiaTheme="minorEastAsia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04E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4E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4E15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4E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4E15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4E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E15"/>
    <w:rPr>
      <w:rFonts w:ascii="Segoe UI" w:eastAsiaTheme="minorEastAsia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E4AF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4E4AFC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Lauren Meadows</cp:lastModifiedBy>
  <cp:revision>2</cp:revision>
  <dcterms:created xsi:type="dcterms:W3CDTF">2017-09-12T05:23:00Z</dcterms:created>
  <dcterms:modified xsi:type="dcterms:W3CDTF">2017-09-12T05:23:00Z</dcterms:modified>
</cp:coreProperties>
</file>