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E10" w:rsidRDefault="00150E10" w:rsidP="00150E10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11D32F5E" wp14:editId="6DCCD414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150E10" w:rsidRDefault="00150E10" w:rsidP="00150E10">
      <w:pPr>
        <w:rPr>
          <w:rFonts w:ascii="Tahoma" w:hAnsi="Tahoma" w:cs="Tahoma"/>
          <w:b/>
        </w:rPr>
      </w:pPr>
    </w:p>
    <w:p w:rsidR="00150E10" w:rsidRDefault="00150E10" w:rsidP="00150E10">
      <w:pPr>
        <w:rPr>
          <w:rFonts w:ascii="Tahoma" w:hAnsi="Tahoma" w:cs="Tahoma"/>
          <w:b/>
        </w:rPr>
      </w:pPr>
    </w:p>
    <w:p w:rsidR="00150E10" w:rsidRDefault="00150E10" w:rsidP="00150E10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150E10" w:rsidRDefault="00150E10" w:rsidP="00150E10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150E10" w:rsidRPr="00080180" w:rsidRDefault="00150E10" w:rsidP="00150E10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Spelling Reasoning</w:t>
      </w:r>
    </w:p>
    <w:p w:rsidR="00150E10" w:rsidRDefault="00150E10" w:rsidP="00150E10">
      <w:bookmarkStart w:id="0" w:name="_Hlk492960318"/>
      <w:bookmarkEnd w:id="0"/>
    </w:p>
    <w:p w:rsidR="00150E10" w:rsidRPr="00080180" w:rsidRDefault="00150E10" w:rsidP="00150E10"/>
    <w:p w:rsidR="00150E10" w:rsidRPr="00080180" w:rsidRDefault="00150E10" w:rsidP="00150E10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Year 5/6 Words Set 1</w:t>
      </w:r>
    </w:p>
    <w:p w:rsidR="00150E10" w:rsidRDefault="00150E10" w:rsidP="00150E10"/>
    <w:p w:rsidR="00150E10" w:rsidRDefault="00150E10" w:rsidP="00150E10"/>
    <w:p w:rsidR="00150E10" w:rsidRDefault="00150E10" w:rsidP="00150E10"/>
    <w:p w:rsidR="00150E10" w:rsidRDefault="00150E10" w:rsidP="00150E10"/>
    <w:p w:rsidR="00150E10" w:rsidRDefault="00150E10" w:rsidP="00150E10"/>
    <w:p w:rsidR="00150E10" w:rsidRDefault="00150E10" w:rsidP="00150E10"/>
    <w:p w:rsidR="00150E10" w:rsidRDefault="00150E10" w:rsidP="00150E10"/>
    <w:p w:rsidR="00150E10" w:rsidRDefault="00150E10" w:rsidP="00150E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150E10" w:rsidRDefault="00150E10" w:rsidP="00150E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150E10" w:rsidRDefault="00150E10" w:rsidP="00150E1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150E10" w:rsidRPr="00080180" w:rsidRDefault="00150E10" w:rsidP="00150E1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150E10" w:rsidRDefault="00150E10" w:rsidP="00150E1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1068A" wp14:editId="6A94BEF6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0E10" w:rsidRDefault="00150E10" w:rsidP="00150E1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150E10" w:rsidRDefault="00150E10" w:rsidP="00150E1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106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150E10" w:rsidRDefault="00150E10" w:rsidP="00150E1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150E10" w:rsidRDefault="00150E10" w:rsidP="00150E1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150E10" w:rsidRDefault="00150E10" w:rsidP="00150E10">
      <w:pPr>
        <w:rPr>
          <w:rFonts w:ascii="Tahoma" w:hAnsi="Tahoma" w:cs="Tahoma"/>
          <w:b/>
        </w:rPr>
      </w:pPr>
    </w:p>
    <w:p w:rsidR="00150E10" w:rsidRDefault="00150E10" w:rsidP="00150E1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150E10" w:rsidRDefault="00150E10" w:rsidP="00150E1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150E10" w:rsidRDefault="00150E10" w:rsidP="00150E1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150E10" w:rsidRDefault="00150E10" w:rsidP="00150E1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150E10" w:rsidSect="00150E10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150E10" w:rsidRDefault="00150E10" w:rsidP="00150E1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150E10" w:rsidRDefault="00150E10" w:rsidP="00150E1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bookmarkStart w:id="1" w:name="_GoBack"/>
      <w:bookmarkEnd w:id="1"/>
    </w:p>
    <w:p w:rsidR="008122FB" w:rsidRPr="0065403C" w:rsidRDefault="008122FB" w:rsidP="008122F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 xml:space="preserve">Spelling Reasoning: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Yr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5/6 words: 4</w:t>
      </w:r>
    </w:p>
    <w:p w:rsidR="008122FB" w:rsidRPr="0065403C" w:rsidRDefault="008122FB" w:rsidP="008122FB">
      <w:pPr>
        <w:pStyle w:val="NoSpacing"/>
      </w:pPr>
    </w:p>
    <w:p w:rsidR="008122FB" w:rsidRPr="004C44F9" w:rsidRDefault="008122FB" w:rsidP="008122F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1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</w:tblGrid>
      <w:tr w:rsidR="008122FB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E223B1">
              <w:rPr>
                <w:color w:val="000000" w:themeColor="text1"/>
              </w:rPr>
              <w:t>vu</w:t>
            </w:r>
            <w:r w:rsidR="00E223B1" w:rsidRPr="00E223B1">
              <w:rPr>
                <w:color w:val="000000" w:themeColor="text1"/>
              </w:rPr>
              <w:t>r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E223B1">
              <w:rPr>
                <w:color w:val="000000" w:themeColor="text1"/>
              </w:rPr>
              <w:t>i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223B1" w:rsidRDefault="00E223B1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E223B1">
              <w:rPr>
                <w:color w:val="000000" w:themeColor="text1"/>
              </w:rPr>
              <w:t>u</w:t>
            </w:r>
            <w:r w:rsidR="008122FB" w:rsidRPr="00E223B1">
              <w:rPr>
                <w:color w:val="000000" w:themeColor="text1"/>
              </w:rPr>
              <w:t>t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E223B1">
              <w:rPr>
                <w:color w:val="000000" w:themeColor="text1"/>
              </w:rPr>
              <w:t>ee</w:t>
            </w:r>
            <w:proofErr w:type="spellEnd"/>
          </w:p>
        </w:tc>
      </w:tr>
      <w:tr w:rsidR="008122FB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</w:tr>
      <w:tr w:rsidR="008122FB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E223B1">
              <w:rPr>
                <w:color w:val="000000" w:themeColor="text1"/>
              </w:rPr>
              <w:t>va</w:t>
            </w:r>
            <w:r w:rsidR="00E223B1" w:rsidRPr="00E223B1">
              <w:rPr>
                <w:color w:val="000000" w:themeColor="text1"/>
              </w:rPr>
              <w:t>r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  <w:r w:rsidRPr="00E223B1">
              <w:rPr>
                <w:color w:val="000000" w:themeColor="text1"/>
              </w:rPr>
              <w:t>y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  <w:r w:rsidRPr="00E223B1">
              <w:rPr>
                <w:color w:val="000000" w:themeColor="text1"/>
              </w:rPr>
              <w:t>et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  <w:r w:rsidRPr="00E223B1">
              <w:rPr>
                <w:color w:val="000000" w:themeColor="text1"/>
              </w:rPr>
              <w:t>y</w:t>
            </w:r>
          </w:p>
        </w:tc>
      </w:tr>
    </w:tbl>
    <w:p w:rsidR="008122FB" w:rsidRPr="004C52DE" w:rsidRDefault="008122FB" w:rsidP="008122FB">
      <w:pPr>
        <w:pStyle w:val="NoSpacing"/>
        <w:rPr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</w:t>
      </w:r>
      <w:r>
        <w:t>_</w:t>
      </w:r>
      <w:r w:rsidRPr="004C52DE">
        <w:t>______</w:t>
      </w:r>
    </w:p>
    <w:p w:rsidR="008122FB" w:rsidRPr="004C52DE" w:rsidRDefault="008122FB" w:rsidP="008122FB">
      <w:pPr>
        <w:pStyle w:val="NoSpacing"/>
        <w:rPr>
          <w:b/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</w:t>
      </w:r>
      <w:r>
        <w:t>_</w:t>
      </w:r>
      <w:r w:rsidRPr="004C52DE">
        <w:t>_____</w:t>
      </w:r>
    </w:p>
    <w:p w:rsidR="008122FB" w:rsidRPr="004C52DE" w:rsidRDefault="008122FB" w:rsidP="008122FB">
      <w:pPr>
        <w:pStyle w:val="NoSpacing"/>
        <w:rPr>
          <w:b/>
          <w:sz w:val="32"/>
          <w:u w:val="single"/>
        </w:rPr>
      </w:pPr>
    </w:p>
    <w:p w:rsidR="008122FB" w:rsidRPr="004C44F9" w:rsidRDefault="008122FB" w:rsidP="008122F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2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</w:tblGrid>
      <w:tr w:rsidR="008122FB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1C0A9C" w:rsidRDefault="008122FB" w:rsidP="001A26A1">
            <w:pPr>
              <w:pStyle w:val="NoSpacing"/>
              <w:jc w:val="center"/>
            </w:pPr>
            <w:r w:rsidRPr="001C0A9C">
              <w:t>in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223B1" w:rsidRDefault="008122FB" w:rsidP="00E223B1">
            <w:pPr>
              <w:pStyle w:val="NoSpacing"/>
              <w:jc w:val="center"/>
              <w:rPr>
                <w:color w:val="000000" w:themeColor="text1"/>
              </w:rPr>
            </w:pPr>
            <w:r w:rsidRPr="00E223B1">
              <w:rPr>
                <w:color w:val="000000" w:themeColor="text1"/>
              </w:rPr>
              <w:t>t</w:t>
            </w:r>
            <w:r w:rsidR="00E223B1" w:rsidRPr="00E223B1">
              <w:rPr>
                <w:color w:val="000000" w:themeColor="text1"/>
              </w:rPr>
              <w:t>ur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223B1" w:rsidRDefault="00E223B1" w:rsidP="001A26A1">
            <w:pPr>
              <w:pStyle w:val="NoSpacing"/>
              <w:jc w:val="center"/>
              <w:rPr>
                <w:color w:val="000000" w:themeColor="text1"/>
              </w:rPr>
            </w:pPr>
            <w:r w:rsidRPr="00E223B1">
              <w:rPr>
                <w:color w:val="000000" w:themeColor="text1"/>
              </w:rPr>
              <w:t>r</w:t>
            </w:r>
            <w:r w:rsidR="008122FB" w:rsidRPr="00E223B1">
              <w:rPr>
                <w:color w:val="000000" w:themeColor="text1"/>
              </w:rPr>
              <w:t>apt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1C0A9C" w:rsidRDefault="008122FB" w:rsidP="001A26A1">
            <w:pPr>
              <w:pStyle w:val="NoSpacing"/>
              <w:jc w:val="center"/>
              <w:rPr>
                <w:color w:val="FF0000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1C0A9C" w:rsidRDefault="008122FB" w:rsidP="001A26A1">
            <w:pPr>
              <w:pStyle w:val="NoSpacing"/>
              <w:jc w:val="center"/>
            </w:pPr>
            <w:proofErr w:type="spellStart"/>
            <w:r w:rsidRPr="001C0A9C">
              <w:t>ing</w:t>
            </w:r>
            <w:proofErr w:type="spellEnd"/>
          </w:p>
        </w:tc>
      </w:tr>
      <w:tr w:rsidR="008122FB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1C0A9C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1C0A9C" w:rsidRDefault="008122FB" w:rsidP="001A26A1">
            <w:pPr>
              <w:pStyle w:val="NoSpacing"/>
              <w:jc w:val="center"/>
              <w:rPr>
                <w:color w:val="FF0000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1C0A9C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8122FB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122FB" w:rsidRPr="001C0A9C" w:rsidRDefault="008122FB" w:rsidP="001A26A1">
            <w:pPr>
              <w:pStyle w:val="NoSpacing"/>
              <w:jc w:val="center"/>
            </w:pPr>
            <w:proofErr w:type="spellStart"/>
            <w:r w:rsidRPr="001C0A9C">
              <w:t>im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E223B1">
              <w:rPr>
                <w:color w:val="000000" w:themeColor="text1"/>
              </w:rPr>
              <w:t>ter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223B1" w:rsidRDefault="008122FB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223B1" w:rsidRDefault="00E223B1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E223B1">
              <w:rPr>
                <w:color w:val="000000" w:themeColor="text1"/>
              </w:rPr>
              <w:t>r</w:t>
            </w:r>
            <w:r w:rsidR="008122FB" w:rsidRPr="00E223B1">
              <w:rPr>
                <w:color w:val="000000" w:themeColor="text1"/>
              </w:rPr>
              <w:t>upt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1C0A9C" w:rsidRDefault="008122FB" w:rsidP="001A26A1">
            <w:pPr>
              <w:pStyle w:val="NoSpacing"/>
              <w:jc w:val="center"/>
              <w:rPr>
                <w:color w:val="FF000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1C0A9C" w:rsidRDefault="008122FB" w:rsidP="001A26A1">
            <w:pPr>
              <w:pStyle w:val="NoSpacing"/>
              <w:jc w:val="center"/>
            </w:pPr>
            <w:r w:rsidRPr="001C0A9C">
              <w:t>ting</w:t>
            </w:r>
          </w:p>
        </w:tc>
      </w:tr>
    </w:tbl>
    <w:p w:rsidR="008122FB" w:rsidRPr="004C52DE" w:rsidRDefault="008122FB" w:rsidP="008122FB">
      <w:pPr>
        <w:pStyle w:val="NoSpacing"/>
        <w:rPr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</w:t>
      </w:r>
      <w:r>
        <w:t>_</w:t>
      </w:r>
      <w:r w:rsidRPr="004C52DE">
        <w:t>________</w:t>
      </w:r>
    </w:p>
    <w:p w:rsidR="008122FB" w:rsidRPr="004C52DE" w:rsidRDefault="008122FB" w:rsidP="008122FB">
      <w:pPr>
        <w:pStyle w:val="NoSpacing"/>
        <w:rPr>
          <w:b/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</w:t>
      </w:r>
      <w:r>
        <w:t>_</w:t>
      </w:r>
      <w:r w:rsidRPr="004C52DE">
        <w:t>_______</w:t>
      </w:r>
    </w:p>
    <w:p w:rsidR="008122FB" w:rsidRPr="004C52DE" w:rsidRDefault="008122FB" w:rsidP="008122FB">
      <w:pPr>
        <w:pStyle w:val="NoSpacing"/>
        <w:rPr>
          <w:b/>
          <w:sz w:val="32"/>
          <w:u w:val="single"/>
        </w:rPr>
      </w:pPr>
    </w:p>
    <w:p w:rsidR="008122FB" w:rsidRPr="004C44F9" w:rsidRDefault="008122FB" w:rsidP="008122F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</w:tblGrid>
      <w:tr w:rsidR="008122FB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per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swade</w:t>
            </w:r>
            <w:proofErr w:type="spellEnd"/>
          </w:p>
        </w:tc>
      </w:tr>
      <w:tr w:rsidR="008122FB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8122FB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pu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suade</w:t>
            </w:r>
            <w:proofErr w:type="spellEnd"/>
          </w:p>
        </w:tc>
      </w:tr>
    </w:tbl>
    <w:p w:rsidR="008122FB" w:rsidRPr="004C52DE" w:rsidRDefault="008122FB" w:rsidP="008122FB">
      <w:pPr>
        <w:pStyle w:val="NoSpacing"/>
        <w:rPr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</w:t>
      </w:r>
      <w:r>
        <w:t>_</w:t>
      </w:r>
      <w:r w:rsidRPr="004C52DE">
        <w:t>_________</w:t>
      </w:r>
    </w:p>
    <w:p w:rsidR="008122FB" w:rsidRPr="004C52DE" w:rsidRDefault="008122FB" w:rsidP="008122FB">
      <w:pPr>
        <w:pStyle w:val="NoSpacing"/>
        <w:rPr>
          <w:b/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</w:t>
      </w:r>
      <w:r>
        <w:t>_</w:t>
      </w:r>
      <w:r w:rsidRPr="004C52DE">
        <w:t>__________</w:t>
      </w:r>
    </w:p>
    <w:p w:rsidR="008122FB" w:rsidRPr="004C52DE" w:rsidRDefault="008122FB" w:rsidP="008122FB">
      <w:pPr>
        <w:pStyle w:val="NoSpacing"/>
        <w:rPr>
          <w:b/>
          <w:sz w:val="32"/>
          <w:u w:val="single"/>
        </w:rPr>
      </w:pPr>
    </w:p>
    <w:p w:rsidR="008122FB" w:rsidRDefault="008122FB" w:rsidP="008122F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4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</w:tblGrid>
      <w:tr w:rsidR="00E223B1" w:rsidTr="00E223B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223B1" w:rsidRPr="001C0A9C" w:rsidRDefault="00E223B1" w:rsidP="001A26A1">
            <w:pPr>
              <w:pStyle w:val="NoSpacing"/>
              <w:jc w:val="center"/>
            </w:pPr>
            <w:proofErr w:type="spellStart"/>
            <w:r>
              <w:t>dik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23B1" w:rsidRPr="00E223B1" w:rsidRDefault="00E223B1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3B1" w:rsidRPr="00E223B1" w:rsidRDefault="00E223B1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tion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23B1" w:rsidRPr="00E223B1" w:rsidRDefault="00E223B1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3B1" w:rsidRPr="00E223B1" w:rsidRDefault="00E223B1" w:rsidP="001A26A1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23B1" w:rsidRPr="001C0A9C" w:rsidRDefault="00E223B1" w:rsidP="001A26A1">
            <w:pPr>
              <w:pStyle w:val="NoSpacing"/>
              <w:jc w:val="center"/>
              <w:rPr>
                <w:color w:val="FF0000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3B1" w:rsidRPr="001C0A9C" w:rsidRDefault="00E223B1" w:rsidP="001A26A1">
            <w:pPr>
              <w:pStyle w:val="NoSpacing"/>
              <w:jc w:val="center"/>
            </w:pPr>
            <w:proofErr w:type="spellStart"/>
            <w:r>
              <w:t>ry</w:t>
            </w:r>
            <w:proofErr w:type="spellEnd"/>
          </w:p>
        </w:tc>
      </w:tr>
      <w:tr w:rsidR="00E223B1" w:rsidTr="00E223B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23B1" w:rsidRPr="001C0A9C" w:rsidRDefault="00E223B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23B1" w:rsidRPr="00E223B1" w:rsidRDefault="00E223B1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23B1" w:rsidRPr="00E223B1" w:rsidRDefault="00E223B1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23B1" w:rsidRPr="00E223B1" w:rsidRDefault="00E223B1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23B1" w:rsidRPr="00E223B1" w:rsidRDefault="00E223B1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23B1" w:rsidRPr="001C0A9C" w:rsidRDefault="00E223B1" w:rsidP="001A26A1">
            <w:pPr>
              <w:pStyle w:val="NoSpacing"/>
              <w:jc w:val="center"/>
              <w:rPr>
                <w:color w:val="FF0000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23B1" w:rsidRPr="001C0A9C" w:rsidRDefault="00E223B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E223B1" w:rsidTr="00E223B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223B1" w:rsidRPr="001C0A9C" w:rsidRDefault="00E223B1" w:rsidP="001A26A1">
            <w:pPr>
              <w:pStyle w:val="NoSpacing"/>
              <w:jc w:val="center"/>
            </w:pPr>
            <w:proofErr w:type="spellStart"/>
            <w:r>
              <w:t>dic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23B1" w:rsidRPr="00E223B1" w:rsidRDefault="00E223B1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23B1" w:rsidRPr="00E223B1" w:rsidRDefault="00E223B1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sion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23B1" w:rsidRPr="00E223B1" w:rsidRDefault="00E223B1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23B1" w:rsidRPr="00E223B1" w:rsidRDefault="00E223B1" w:rsidP="001A26A1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23B1" w:rsidRPr="001C0A9C" w:rsidRDefault="00E223B1" w:rsidP="001A26A1">
            <w:pPr>
              <w:pStyle w:val="NoSpacing"/>
              <w:jc w:val="center"/>
              <w:rPr>
                <w:color w:val="FF000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23B1" w:rsidRPr="001C0A9C" w:rsidRDefault="00E223B1" w:rsidP="001A26A1">
            <w:pPr>
              <w:pStyle w:val="NoSpacing"/>
              <w:jc w:val="center"/>
            </w:pPr>
            <w:proofErr w:type="spellStart"/>
            <w:r>
              <w:t>ree</w:t>
            </w:r>
            <w:proofErr w:type="spellEnd"/>
          </w:p>
        </w:tc>
      </w:tr>
    </w:tbl>
    <w:p w:rsidR="008122FB" w:rsidRPr="004C52DE" w:rsidRDefault="008122FB" w:rsidP="008122FB">
      <w:pPr>
        <w:pStyle w:val="NoSpacing"/>
        <w:rPr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</w:t>
      </w:r>
      <w:r>
        <w:t>_</w:t>
      </w:r>
      <w:r w:rsidRPr="004C52DE">
        <w:t>___________</w:t>
      </w:r>
    </w:p>
    <w:p w:rsidR="008122FB" w:rsidRPr="004C52DE" w:rsidRDefault="008122FB" w:rsidP="008122FB">
      <w:pPr>
        <w:pStyle w:val="NoSpacing"/>
        <w:rPr>
          <w:b/>
          <w:sz w:val="28"/>
        </w:rPr>
      </w:pPr>
    </w:p>
    <w:p w:rsidR="008122FB" w:rsidRDefault="008122FB" w:rsidP="008122FB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</w:t>
      </w:r>
      <w:r>
        <w:t>_</w:t>
      </w:r>
      <w:r w:rsidRPr="004C52DE">
        <w:t>____________</w:t>
      </w:r>
    </w:p>
    <w:p w:rsidR="008122FB" w:rsidRDefault="008122FB" w:rsidP="008122FB">
      <w:pPr>
        <w:pStyle w:val="NoSpacing"/>
      </w:pPr>
    </w:p>
    <w:p w:rsidR="008122FB" w:rsidRDefault="008122FB" w:rsidP="008122FB">
      <w:pPr>
        <w:pStyle w:val="NoSpacing"/>
      </w:pPr>
    </w:p>
    <w:p w:rsidR="008122FB" w:rsidRDefault="008122FB" w:rsidP="008122FB">
      <w:pPr>
        <w:pStyle w:val="NoSpacing"/>
      </w:pPr>
    </w:p>
    <w:p w:rsidR="008122FB" w:rsidRDefault="008122FB" w:rsidP="008122F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5</w:t>
      </w:r>
    </w:p>
    <w:tbl>
      <w:tblPr>
        <w:tblStyle w:val="TableGrid"/>
        <w:tblW w:w="5041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  <w:gridCol w:w="236"/>
        <w:gridCol w:w="813"/>
      </w:tblGrid>
      <w:tr w:rsidR="008122FB" w:rsidTr="001A26A1">
        <w:trPr>
          <w:trHeight w:val="554"/>
        </w:trPr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cur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ous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it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y</w:t>
            </w:r>
          </w:p>
        </w:tc>
      </w:tr>
      <w:tr w:rsidR="008122FB" w:rsidTr="001A26A1">
        <w:trPr>
          <w:trHeight w:val="240"/>
        </w:trPr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8122FB" w:rsidTr="001A26A1">
        <w:trPr>
          <w:trHeight w:val="554"/>
        </w:trPr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cer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os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et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ee</w:t>
            </w:r>
            <w:proofErr w:type="spellEnd"/>
          </w:p>
        </w:tc>
      </w:tr>
    </w:tbl>
    <w:p w:rsidR="008122FB" w:rsidRPr="004C52DE" w:rsidRDefault="008122FB" w:rsidP="008122FB">
      <w:pPr>
        <w:pStyle w:val="NoSpacing"/>
        <w:rPr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</w:t>
      </w:r>
      <w:r>
        <w:t>_</w:t>
      </w:r>
      <w:r w:rsidRPr="004C52DE">
        <w:t>____</w:t>
      </w:r>
    </w:p>
    <w:p w:rsidR="008122FB" w:rsidRPr="004C52DE" w:rsidRDefault="008122FB" w:rsidP="008122FB">
      <w:pPr>
        <w:pStyle w:val="NoSpacing"/>
        <w:rPr>
          <w:b/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</w:t>
      </w:r>
      <w:r>
        <w:t>_</w:t>
      </w:r>
      <w:r w:rsidRPr="004C52DE">
        <w:t>___</w:t>
      </w:r>
    </w:p>
    <w:p w:rsidR="008122FB" w:rsidRPr="004C52DE" w:rsidRDefault="008122FB" w:rsidP="008122FB">
      <w:pPr>
        <w:pStyle w:val="NoSpacing"/>
        <w:rPr>
          <w:b/>
          <w:sz w:val="32"/>
          <w:u w:val="single"/>
        </w:rPr>
      </w:pPr>
    </w:p>
    <w:p w:rsidR="008122FB" w:rsidRDefault="008122FB" w:rsidP="008122F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6</w:t>
      </w:r>
    </w:p>
    <w:tbl>
      <w:tblPr>
        <w:tblStyle w:val="TableGrid"/>
        <w:tblW w:w="2927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</w:tblGrid>
      <w:tr w:rsidR="008122FB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corr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is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pond</w:t>
            </w:r>
          </w:p>
        </w:tc>
      </w:tr>
      <w:tr w:rsidR="008122FB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8122FB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cor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es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pend</w:t>
            </w:r>
          </w:p>
        </w:tc>
      </w:tr>
    </w:tbl>
    <w:p w:rsidR="008122FB" w:rsidRPr="004C52DE" w:rsidRDefault="008122FB" w:rsidP="008122FB">
      <w:pPr>
        <w:pStyle w:val="NoSpacing"/>
        <w:rPr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</w:t>
      </w:r>
      <w:r>
        <w:t>_</w:t>
      </w:r>
      <w:r w:rsidRPr="004C52DE">
        <w:t>__</w:t>
      </w:r>
    </w:p>
    <w:p w:rsidR="008122FB" w:rsidRPr="004C52DE" w:rsidRDefault="008122FB" w:rsidP="008122FB">
      <w:pPr>
        <w:pStyle w:val="NoSpacing"/>
        <w:rPr>
          <w:b/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</w:t>
      </w:r>
      <w:r>
        <w:t>_</w:t>
      </w:r>
      <w:r w:rsidRPr="004C52DE">
        <w:t>_</w:t>
      </w:r>
    </w:p>
    <w:p w:rsidR="008122FB" w:rsidRPr="004C52DE" w:rsidRDefault="008122FB" w:rsidP="008122FB">
      <w:pPr>
        <w:pStyle w:val="NoSpacing"/>
        <w:rPr>
          <w:b/>
          <w:sz w:val="32"/>
          <w:u w:val="single"/>
        </w:rPr>
      </w:pPr>
    </w:p>
    <w:p w:rsidR="008122FB" w:rsidRPr="004C44F9" w:rsidRDefault="008122FB" w:rsidP="008122F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8122FB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ecs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iz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tance</w:t>
            </w:r>
            <w:proofErr w:type="spellEnd"/>
          </w:p>
        </w:tc>
      </w:tr>
      <w:tr w:rsidR="008122FB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8122FB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ex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is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tence</w:t>
            </w:r>
            <w:proofErr w:type="spellEnd"/>
          </w:p>
        </w:tc>
      </w:tr>
    </w:tbl>
    <w:p w:rsidR="008122FB" w:rsidRPr="004C52DE" w:rsidRDefault="008122FB" w:rsidP="008122FB">
      <w:pPr>
        <w:pStyle w:val="NoSpacing"/>
        <w:rPr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8122FB" w:rsidRPr="004C52DE" w:rsidRDefault="008122FB" w:rsidP="008122FB">
      <w:pPr>
        <w:pStyle w:val="NoSpacing"/>
        <w:rPr>
          <w:b/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8122FB" w:rsidRPr="004C52DE" w:rsidRDefault="008122FB" w:rsidP="008122FB">
      <w:pPr>
        <w:pStyle w:val="NoSpacing"/>
        <w:rPr>
          <w:b/>
          <w:sz w:val="32"/>
          <w:u w:val="single"/>
        </w:rPr>
      </w:pPr>
    </w:p>
    <w:p w:rsidR="008122FB" w:rsidRPr="004C44F9" w:rsidRDefault="008122FB" w:rsidP="008122F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8</w:t>
      </w:r>
    </w:p>
    <w:tbl>
      <w:tblPr>
        <w:tblStyle w:val="TableGrid"/>
        <w:tblW w:w="297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58"/>
      </w:tblGrid>
      <w:tr w:rsidR="008122FB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quip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r>
              <w:t>meant</w:t>
            </w:r>
          </w:p>
        </w:tc>
      </w:tr>
      <w:tr w:rsidR="008122FB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8122FB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quipt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2FB" w:rsidRPr="00EC46A7" w:rsidRDefault="008122FB" w:rsidP="001A26A1">
            <w:pPr>
              <w:pStyle w:val="NoSpacing"/>
              <w:jc w:val="center"/>
            </w:pPr>
            <w:proofErr w:type="spellStart"/>
            <w:r>
              <w:t>ment</w:t>
            </w:r>
            <w:proofErr w:type="spellEnd"/>
          </w:p>
        </w:tc>
      </w:tr>
    </w:tbl>
    <w:p w:rsidR="008122FB" w:rsidRPr="004C52DE" w:rsidRDefault="008122FB" w:rsidP="008122FB">
      <w:pPr>
        <w:pStyle w:val="NoSpacing"/>
        <w:rPr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8122FB" w:rsidRPr="004C52DE" w:rsidRDefault="008122FB" w:rsidP="008122FB">
      <w:pPr>
        <w:pStyle w:val="NoSpacing"/>
        <w:rPr>
          <w:b/>
          <w:sz w:val="28"/>
        </w:rPr>
      </w:pPr>
    </w:p>
    <w:p w:rsidR="008122FB" w:rsidRPr="004C52DE" w:rsidRDefault="008122FB" w:rsidP="008122FB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8122FB" w:rsidRDefault="008122FB" w:rsidP="008122F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Answers and Explanations</w:t>
      </w:r>
    </w:p>
    <w:p w:rsidR="008122FB" w:rsidRDefault="008122FB" w:rsidP="008122F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8122FB" w:rsidRPr="0065403C" w:rsidRDefault="008122FB" w:rsidP="008122FB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Spelling Reasoning: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Yr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5/6 words: 4</w:t>
      </w:r>
    </w:p>
    <w:p w:rsidR="008122FB" w:rsidRPr="00E223B1" w:rsidRDefault="008122FB" w:rsidP="008122FB">
      <w:pPr>
        <w:rPr>
          <w:b/>
          <w:color w:val="000000" w:themeColor="text1"/>
        </w:rPr>
      </w:pPr>
    </w:p>
    <w:p w:rsidR="008122FB" w:rsidRPr="00E223B1" w:rsidRDefault="008122FB" w:rsidP="008122FB">
      <w:pPr>
        <w:rPr>
          <w:b/>
          <w:color w:val="000000" w:themeColor="text1"/>
        </w:rPr>
      </w:pPr>
      <w:r w:rsidRPr="00E223B1">
        <w:rPr>
          <w:b/>
          <w:color w:val="000000" w:themeColor="text1"/>
        </w:rPr>
        <w:t>1. variety</w:t>
      </w:r>
    </w:p>
    <w:p w:rsidR="00A2158D" w:rsidRPr="00E223B1" w:rsidRDefault="00A2158D" w:rsidP="00A2158D">
      <w:pPr>
        <w:pStyle w:val="ListParagraph"/>
        <w:rPr>
          <w:color w:val="000000" w:themeColor="text1"/>
          <w:sz w:val="10"/>
        </w:rPr>
      </w:pPr>
    </w:p>
    <w:p w:rsidR="008122FB" w:rsidRPr="00E223B1" w:rsidRDefault="008122FB" w:rsidP="008122FB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E223B1">
        <w:rPr>
          <w:color w:val="000000" w:themeColor="text1"/>
        </w:rPr>
        <w:t xml:space="preserve">Root word is </w:t>
      </w:r>
      <w:r w:rsidRPr="00E223B1">
        <w:rPr>
          <w:i/>
          <w:color w:val="000000" w:themeColor="text1"/>
        </w:rPr>
        <w:t>vary</w:t>
      </w:r>
    </w:p>
    <w:p w:rsidR="008122FB" w:rsidRPr="00E223B1" w:rsidRDefault="008122FB" w:rsidP="008122FB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E223B1">
        <w:rPr>
          <w:i/>
          <w:color w:val="000000" w:themeColor="text1"/>
        </w:rPr>
        <w:t>var</w:t>
      </w:r>
      <w:proofErr w:type="spellEnd"/>
      <w:r w:rsidRPr="00E223B1">
        <w:rPr>
          <w:i/>
          <w:color w:val="000000" w:themeColor="text1"/>
        </w:rPr>
        <w:t xml:space="preserve"> </w:t>
      </w:r>
      <w:r w:rsidRPr="00E223B1">
        <w:rPr>
          <w:color w:val="000000" w:themeColor="text1"/>
        </w:rPr>
        <w:t xml:space="preserve">not </w:t>
      </w:r>
      <w:proofErr w:type="spellStart"/>
      <w:r w:rsidRPr="00E223B1">
        <w:rPr>
          <w:i/>
          <w:color w:val="000000" w:themeColor="text1"/>
        </w:rPr>
        <w:t>vur</w:t>
      </w:r>
      <w:proofErr w:type="spellEnd"/>
      <w:r w:rsidRPr="00E223B1">
        <w:rPr>
          <w:i/>
          <w:color w:val="000000" w:themeColor="text1"/>
        </w:rPr>
        <w:t xml:space="preserve"> </w:t>
      </w:r>
      <w:r w:rsidRPr="00E223B1">
        <w:rPr>
          <w:color w:val="000000" w:themeColor="text1"/>
        </w:rPr>
        <w:t xml:space="preserve">– same as in </w:t>
      </w:r>
      <w:r w:rsidRPr="00E223B1">
        <w:rPr>
          <w:i/>
          <w:color w:val="000000" w:themeColor="text1"/>
        </w:rPr>
        <w:t>vary</w:t>
      </w:r>
    </w:p>
    <w:p w:rsidR="008122FB" w:rsidRPr="00E223B1" w:rsidRDefault="008122FB" w:rsidP="008122FB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E223B1">
        <w:rPr>
          <w:i/>
          <w:color w:val="000000" w:themeColor="text1"/>
        </w:rPr>
        <w:t>i</w:t>
      </w:r>
      <w:proofErr w:type="spellEnd"/>
      <w:r w:rsidRPr="00E223B1">
        <w:rPr>
          <w:i/>
          <w:color w:val="000000" w:themeColor="text1"/>
        </w:rPr>
        <w:t xml:space="preserve"> </w:t>
      </w:r>
      <w:r w:rsidRPr="00E223B1">
        <w:rPr>
          <w:color w:val="000000" w:themeColor="text1"/>
        </w:rPr>
        <w:t xml:space="preserve">not </w:t>
      </w:r>
      <w:r w:rsidRPr="00E223B1">
        <w:rPr>
          <w:i/>
          <w:color w:val="000000" w:themeColor="text1"/>
        </w:rPr>
        <w:t xml:space="preserve">y – </w:t>
      </w:r>
      <w:r w:rsidRPr="00E223B1">
        <w:rPr>
          <w:color w:val="000000" w:themeColor="text1"/>
        </w:rPr>
        <w:t xml:space="preserve">the ‘y’ at the of </w:t>
      </w:r>
      <w:r w:rsidRPr="00E223B1">
        <w:rPr>
          <w:i/>
          <w:color w:val="000000" w:themeColor="text1"/>
        </w:rPr>
        <w:t xml:space="preserve">vary </w:t>
      </w:r>
      <w:r w:rsidRPr="00E223B1">
        <w:rPr>
          <w:color w:val="000000" w:themeColor="text1"/>
        </w:rPr>
        <w:t>changes to an ‘</w:t>
      </w:r>
      <w:proofErr w:type="spellStart"/>
      <w:r w:rsidRPr="00E223B1">
        <w:rPr>
          <w:color w:val="000000" w:themeColor="text1"/>
        </w:rPr>
        <w:t>i</w:t>
      </w:r>
      <w:proofErr w:type="spellEnd"/>
      <w:r w:rsidRPr="00E223B1">
        <w:rPr>
          <w:color w:val="000000" w:themeColor="text1"/>
        </w:rPr>
        <w:t>' when a suffix is added</w:t>
      </w:r>
    </w:p>
    <w:p w:rsidR="008122FB" w:rsidRPr="00E223B1" w:rsidRDefault="008122FB" w:rsidP="008122FB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E223B1">
        <w:rPr>
          <w:i/>
          <w:color w:val="000000" w:themeColor="text1"/>
        </w:rPr>
        <w:t xml:space="preserve">et </w:t>
      </w:r>
      <w:r w:rsidRPr="00E223B1">
        <w:rPr>
          <w:color w:val="000000" w:themeColor="text1"/>
        </w:rPr>
        <w:t xml:space="preserve">not </w:t>
      </w:r>
      <w:proofErr w:type="spellStart"/>
      <w:r w:rsidR="00E223B1" w:rsidRPr="00E223B1">
        <w:rPr>
          <w:i/>
          <w:color w:val="000000" w:themeColor="text1"/>
        </w:rPr>
        <w:t>u</w:t>
      </w:r>
      <w:r w:rsidRPr="00E223B1">
        <w:rPr>
          <w:i/>
          <w:color w:val="000000" w:themeColor="text1"/>
        </w:rPr>
        <w:t>t</w:t>
      </w:r>
      <w:proofErr w:type="spellEnd"/>
      <w:r w:rsidRPr="00E223B1">
        <w:rPr>
          <w:color w:val="000000" w:themeColor="text1"/>
        </w:rPr>
        <w:t xml:space="preserve"> (say the word clearly)</w:t>
      </w:r>
    </w:p>
    <w:p w:rsidR="008122FB" w:rsidRPr="00E223B1" w:rsidRDefault="008122FB" w:rsidP="008122FB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E223B1">
        <w:rPr>
          <w:color w:val="000000" w:themeColor="text1"/>
        </w:rPr>
        <w:t>‘</w:t>
      </w:r>
      <w:proofErr w:type="spellStart"/>
      <w:r w:rsidRPr="00E223B1">
        <w:rPr>
          <w:color w:val="000000" w:themeColor="text1"/>
        </w:rPr>
        <w:t>ee</w:t>
      </w:r>
      <w:proofErr w:type="spellEnd"/>
      <w:r w:rsidRPr="00E223B1">
        <w:rPr>
          <w:color w:val="000000" w:themeColor="text1"/>
        </w:rPr>
        <w:t xml:space="preserve">’ sound at the end of a word is usually spelt </w:t>
      </w:r>
      <w:r w:rsidRPr="00E223B1">
        <w:rPr>
          <w:i/>
          <w:color w:val="000000" w:themeColor="text1"/>
        </w:rPr>
        <w:t>‘y’</w:t>
      </w:r>
    </w:p>
    <w:p w:rsidR="008122FB" w:rsidRDefault="008122FB" w:rsidP="008122FB">
      <w:pPr>
        <w:ind w:left="360"/>
      </w:pPr>
    </w:p>
    <w:p w:rsidR="008122FB" w:rsidRPr="00877EFA" w:rsidRDefault="008122FB" w:rsidP="008122FB">
      <w:pPr>
        <w:rPr>
          <w:b/>
        </w:rPr>
      </w:pPr>
      <w:r w:rsidRPr="00877EFA">
        <w:rPr>
          <w:b/>
        </w:rPr>
        <w:t>2. interrupting</w:t>
      </w:r>
    </w:p>
    <w:p w:rsidR="00A2158D" w:rsidRPr="000906A7" w:rsidRDefault="00A2158D" w:rsidP="00A2158D">
      <w:pPr>
        <w:pStyle w:val="ListParagraph"/>
        <w:rPr>
          <w:sz w:val="10"/>
        </w:rPr>
      </w:pPr>
    </w:p>
    <w:p w:rsidR="008122FB" w:rsidRPr="00E223B1" w:rsidRDefault="008122FB" w:rsidP="008122FB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E223B1">
        <w:rPr>
          <w:color w:val="000000" w:themeColor="text1"/>
        </w:rPr>
        <w:t xml:space="preserve">Linked to </w:t>
      </w:r>
      <w:r w:rsidRPr="00E223B1">
        <w:rPr>
          <w:i/>
          <w:color w:val="000000" w:themeColor="text1"/>
        </w:rPr>
        <w:t>interrupt</w:t>
      </w:r>
    </w:p>
    <w:p w:rsidR="008122FB" w:rsidRPr="00E223B1" w:rsidRDefault="008122FB" w:rsidP="008122FB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E223B1">
        <w:rPr>
          <w:i/>
          <w:color w:val="000000" w:themeColor="text1"/>
        </w:rPr>
        <w:t xml:space="preserve">in </w:t>
      </w:r>
      <w:r w:rsidRPr="00E223B1">
        <w:rPr>
          <w:color w:val="000000" w:themeColor="text1"/>
        </w:rPr>
        <w:t xml:space="preserve">not </w:t>
      </w:r>
      <w:proofErr w:type="spellStart"/>
      <w:r w:rsidRPr="00E223B1">
        <w:rPr>
          <w:i/>
          <w:color w:val="000000" w:themeColor="text1"/>
        </w:rPr>
        <w:t>im</w:t>
      </w:r>
      <w:proofErr w:type="spellEnd"/>
      <w:r w:rsidRPr="00E223B1">
        <w:rPr>
          <w:color w:val="000000" w:themeColor="text1"/>
        </w:rPr>
        <w:t xml:space="preserve"> (say the word clearly)</w:t>
      </w:r>
    </w:p>
    <w:p w:rsidR="008122FB" w:rsidRPr="00E223B1" w:rsidRDefault="00E223B1" w:rsidP="008122FB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E223B1">
        <w:rPr>
          <w:i/>
          <w:color w:val="000000" w:themeColor="text1"/>
        </w:rPr>
        <w:t>te</w:t>
      </w:r>
      <w:r w:rsidR="008122FB" w:rsidRPr="00E223B1">
        <w:rPr>
          <w:i/>
          <w:color w:val="000000" w:themeColor="text1"/>
        </w:rPr>
        <w:t>r</w:t>
      </w:r>
      <w:proofErr w:type="spellEnd"/>
      <w:r w:rsidR="008122FB" w:rsidRPr="00E223B1">
        <w:rPr>
          <w:i/>
          <w:color w:val="000000" w:themeColor="text1"/>
        </w:rPr>
        <w:t xml:space="preserve"> </w:t>
      </w:r>
      <w:r w:rsidR="008122FB" w:rsidRPr="00E223B1">
        <w:rPr>
          <w:color w:val="000000" w:themeColor="text1"/>
        </w:rPr>
        <w:t xml:space="preserve">not </w:t>
      </w:r>
      <w:r w:rsidR="008122FB" w:rsidRPr="00E223B1">
        <w:rPr>
          <w:i/>
          <w:color w:val="000000" w:themeColor="text1"/>
        </w:rPr>
        <w:t>t</w:t>
      </w:r>
      <w:r w:rsidRPr="00E223B1">
        <w:rPr>
          <w:i/>
          <w:color w:val="000000" w:themeColor="text1"/>
        </w:rPr>
        <w:t>u</w:t>
      </w:r>
      <w:r w:rsidR="008122FB" w:rsidRPr="00E223B1">
        <w:rPr>
          <w:i/>
          <w:color w:val="000000" w:themeColor="text1"/>
        </w:rPr>
        <w:t>r</w:t>
      </w:r>
      <w:r w:rsidR="008122FB" w:rsidRPr="00E223B1">
        <w:rPr>
          <w:color w:val="000000" w:themeColor="text1"/>
        </w:rPr>
        <w:t xml:space="preserve"> (</w:t>
      </w:r>
      <w:r w:rsidRPr="00E223B1">
        <w:rPr>
          <w:color w:val="000000" w:themeColor="text1"/>
        </w:rPr>
        <w:t xml:space="preserve">‘inter’ is usually spelt </w:t>
      </w:r>
      <w:r w:rsidRPr="00E223B1">
        <w:rPr>
          <w:i/>
          <w:color w:val="000000" w:themeColor="text1"/>
        </w:rPr>
        <w:t>inter</w:t>
      </w:r>
      <w:r w:rsidRPr="00E223B1">
        <w:rPr>
          <w:color w:val="000000" w:themeColor="text1"/>
        </w:rPr>
        <w:t xml:space="preserve"> at the beginning of a word e.g. </w:t>
      </w:r>
      <w:r w:rsidRPr="00E223B1">
        <w:rPr>
          <w:i/>
          <w:color w:val="000000" w:themeColor="text1"/>
        </w:rPr>
        <w:t>interview</w:t>
      </w:r>
      <w:r w:rsidRPr="00E223B1">
        <w:rPr>
          <w:color w:val="000000" w:themeColor="text1"/>
        </w:rPr>
        <w:t xml:space="preserve">, </w:t>
      </w:r>
      <w:r w:rsidRPr="00E223B1">
        <w:rPr>
          <w:i/>
          <w:color w:val="000000" w:themeColor="text1"/>
        </w:rPr>
        <w:t>intervene</w:t>
      </w:r>
      <w:r w:rsidR="008122FB" w:rsidRPr="00E223B1">
        <w:rPr>
          <w:color w:val="000000" w:themeColor="text1"/>
        </w:rPr>
        <w:t>)</w:t>
      </w:r>
    </w:p>
    <w:p w:rsidR="008122FB" w:rsidRPr="00E223B1" w:rsidRDefault="00E223B1" w:rsidP="008122FB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E223B1">
        <w:rPr>
          <w:i/>
          <w:color w:val="000000" w:themeColor="text1"/>
        </w:rPr>
        <w:t>r</w:t>
      </w:r>
      <w:r w:rsidR="008122FB" w:rsidRPr="00E223B1">
        <w:rPr>
          <w:i/>
          <w:color w:val="000000" w:themeColor="text1"/>
        </w:rPr>
        <w:t>upt</w:t>
      </w:r>
      <w:proofErr w:type="spellEnd"/>
      <w:r w:rsidR="008122FB" w:rsidRPr="00E223B1">
        <w:rPr>
          <w:i/>
          <w:color w:val="000000" w:themeColor="text1"/>
        </w:rPr>
        <w:t xml:space="preserve"> </w:t>
      </w:r>
      <w:r w:rsidR="008122FB" w:rsidRPr="00E223B1">
        <w:rPr>
          <w:color w:val="000000" w:themeColor="text1"/>
        </w:rPr>
        <w:t xml:space="preserve">not </w:t>
      </w:r>
      <w:r w:rsidRPr="00E223B1">
        <w:rPr>
          <w:i/>
          <w:color w:val="000000" w:themeColor="text1"/>
        </w:rPr>
        <w:t>r</w:t>
      </w:r>
      <w:r w:rsidR="008122FB" w:rsidRPr="00E223B1">
        <w:rPr>
          <w:i/>
          <w:color w:val="000000" w:themeColor="text1"/>
        </w:rPr>
        <w:t xml:space="preserve">apt </w:t>
      </w:r>
      <w:r w:rsidR="008122FB" w:rsidRPr="00E223B1">
        <w:rPr>
          <w:color w:val="000000" w:themeColor="text1"/>
        </w:rPr>
        <w:t>(say the word clearly)</w:t>
      </w:r>
    </w:p>
    <w:p w:rsidR="008122FB" w:rsidRPr="007009FF" w:rsidRDefault="008122FB" w:rsidP="008122FB">
      <w:pPr>
        <w:pStyle w:val="ListParagraph"/>
        <w:numPr>
          <w:ilvl w:val="0"/>
          <w:numId w:val="2"/>
        </w:numPr>
      </w:pPr>
      <w:proofErr w:type="spellStart"/>
      <w:r w:rsidRPr="00E223B1">
        <w:rPr>
          <w:i/>
          <w:color w:val="000000" w:themeColor="text1"/>
        </w:rPr>
        <w:t>ing</w:t>
      </w:r>
      <w:proofErr w:type="spellEnd"/>
      <w:r w:rsidRPr="00E223B1">
        <w:rPr>
          <w:i/>
          <w:color w:val="000000" w:themeColor="text1"/>
        </w:rPr>
        <w:t xml:space="preserve"> </w:t>
      </w:r>
      <w:r w:rsidRPr="00E223B1">
        <w:rPr>
          <w:color w:val="000000" w:themeColor="text1"/>
        </w:rPr>
        <w:t xml:space="preserve">not </w:t>
      </w:r>
      <w:r w:rsidRPr="00E223B1">
        <w:rPr>
          <w:i/>
          <w:color w:val="000000" w:themeColor="text1"/>
        </w:rPr>
        <w:t xml:space="preserve">ting </w:t>
      </w:r>
      <w:r>
        <w:t>(vowel does not need protecting)</w:t>
      </w:r>
    </w:p>
    <w:p w:rsidR="008122FB" w:rsidRDefault="008122FB" w:rsidP="008122FB"/>
    <w:p w:rsidR="008122FB" w:rsidRPr="00877EFA" w:rsidRDefault="008122FB" w:rsidP="008122FB">
      <w:pPr>
        <w:rPr>
          <w:b/>
        </w:rPr>
      </w:pPr>
      <w:r w:rsidRPr="00877EFA">
        <w:rPr>
          <w:b/>
        </w:rPr>
        <w:t>3. persuade</w:t>
      </w:r>
    </w:p>
    <w:p w:rsidR="00A2158D" w:rsidRPr="000906A7" w:rsidRDefault="00A2158D" w:rsidP="00A2158D">
      <w:pPr>
        <w:pStyle w:val="ListParagraph"/>
        <w:rPr>
          <w:sz w:val="10"/>
        </w:rPr>
      </w:pPr>
    </w:p>
    <w:p w:rsidR="008122FB" w:rsidRDefault="008122FB" w:rsidP="008122FB">
      <w:pPr>
        <w:pStyle w:val="ListParagraph"/>
        <w:numPr>
          <w:ilvl w:val="0"/>
          <w:numId w:val="2"/>
        </w:numPr>
      </w:pPr>
      <w:r>
        <w:rPr>
          <w:i/>
        </w:rPr>
        <w:t xml:space="preserve">per </w:t>
      </w:r>
      <w:r>
        <w:t xml:space="preserve">not </w:t>
      </w:r>
      <w:proofErr w:type="spellStart"/>
      <w:r>
        <w:rPr>
          <w:i/>
        </w:rPr>
        <w:t>pu</w:t>
      </w:r>
      <w:proofErr w:type="spellEnd"/>
      <w:r>
        <w:rPr>
          <w:i/>
        </w:rPr>
        <w:t xml:space="preserve"> </w:t>
      </w:r>
      <w:r w:rsidRPr="00EE046B">
        <w:t>(</w:t>
      </w:r>
      <w:r>
        <w:t>say the word clearly)</w:t>
      </w:r>
    </w:p>
    <w:p w:rsidR="008122FB" w:rsidRDefault="008122FB" w:rsidP="008122FB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suade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swade</w:t>
      </w:r>
      <w:proofErr w:type="spellEnd"/>
      <w:r>
        <w:rPr>
          <w:i/>
        </w:rPr>
        <w:t xml:space="preserve"> – </w:t>
      </w:r>
      <w:r>
        <w:t>contai</w:t>
      </w:r>
      <w:r w:rsidR="00251C53">
        <w:t xml:space="preserve">ns ‘u a’ (use a spelling voice </w:t>
      </w:r>
      <w:r>
        <w:t>or a clue to learn this)</w:t>
      </w:r>
    </w:p>
    <w:p w:rsidR="008122FB" w:rsidRDefault="008122FB" w:rsidP="008122FB"/>
    <w:p w:rsidR="008122FB" w:rsidRPr="00877EFA" w:rsidRDefault="008122FB" w:rsidP="008122FB">
      <w:pPr>
        <w:rPr>
          <w:b/>
        </w:rPr>
      </w:pPr>
      <w:r w:rsidRPr="00877EFA">
        <w:rPr>
          <w:b/>
        </w:rPr>
        <w:t>4. dictionary</w:t>
      </w:r>
    </w:p>
    <w:p w:rsidR="00A2158D" w:rsidRPr="000906A7" w:rsidRDefault="00A2158D" w:rsidP="00A2158D">
      <w:pPr>
        <w:pStyle w:val="ListParagraph"/>
        <w:rPr>
          <w:sz w:val="10"/>
        </w:rPr>
      </w:pPr>
    </w:p>
    <w:p w:rsidR="008122FB" w:rsidRDefault="008122FB" w:rsidP="008122FB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diction</w:t>
      </w:r>
    </w:p>
    <w:p w:rsidR="008122FB" w:rsidRPr="007009FF" w:rsidRDefault="008122FB" w:rsidP="008122FB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dic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dik</w:t>
      </w:r>
      <w:proofErr w:type="spellEnd"/>
      <w:r>
        <w:rPr>
          <w:i/>
        </w:rPr>
        <w:t xml:space="preserve"> –</w:t>
      </w:r>
      <w:r>
        <w:t xml:space="preserve"> </w:t>
      </w:r>
      <w:r w:rsidRPr="007009FF">
        <w:t>‘k’</w:t>
      </w:r>
      <w:r>
        <w:rPr>
          <w:i/>
        </w:rPr>
        <w:t xml:space="preserve"> </w:t>
      </w:r>
      <w:r>
        <w:t>sound in a long word is usually spelt with a ‘c’ unless it is before an ‘e’, ‘</w:t>
      </w:r>
      <w:proofErr w:type="spellStart"/>
      <w:r>
        <w:t>i</w:t>
      </w:r>
      <w:proofErr w:type="spellEnd"/>
      <w:r>
        <w:t>' or ‘y’ or if it is a compound word</w:t>
      </w:r>
    </w:p>
    <w:p w:rsidR="008122FB" w:rsidRPr="005D4119" w:rsidRDefault="008122FB" w:rsidP="008122FB">
      <w:pPr>
        <w:pStyle w:val="ListParagraph"/>
        <w:numPr>
          <w:ilvl w:val="0"/>
          <w:numId w:val="2"/>
        </w:numPr>
      </w:pPr>
      <w:r>
        <w:t>‘</w:t>
      </w:r>
      <w:proofErr w:type="spellStart"/>
      <w:r>
        <w:t>sh</w:t>
      </w:r>
      <w:r w:rsidRPr="00281EF1">
        <w:t>n</w:t>
      </w:r>
      <w:proofErr w:type="spellEnd"/>
      <w:r>
        <w:t>’</w:t>
      </w:r>
      <w:r w:rsidRPr="005D4119">
        <w:rPr>
          <w:i/>
        </w:rPr>
        <w:t xml:space="preserve"> </w:t>
      </w:r>
      <w:r>
        <w:t xml:space="preserve">sound is usually spelt </w:t>
      </w:r>
      <w:proofErr w:type="spellStart"/>
      <w:r>
        <w:rPr>
          <w:i/>
        </w:rPr>
        <w:t>t</w:t>
      </w:r>
      <w:r w:rsidRPr="005D4119">
        <w:rPr>
          <w:i/>
        </w:rPr>
        <w:t>ion</w:t>
      </w:r>
      <w:proofErr w:type="spellEnd"/>
      <w:r w:rsidRPr="005D4119">
        <w:rPr>
          <w:i/>
        </w:rPr>
        <w:t xml:space="preserve"> </w:t>
      </w:r>
      <w:r>
        <w:t xml:space="preserve">(Tip: </w:t>
      </w:r>
      <w:r w:rsidRPr="00883EDA">
        <w:rPr>
          <w:u w:val="single"/>
        </w:rPr>
        <w:t>sh</w:t>
      </w:r>
      <w:r>
        <w:t>oot the ti - on</w:t>
      </w:r>
      <w:r w:rsidRPr="005D4119">
        <w:rPr>
          <w:i/>
        </w:rPr>
        <w:t>)</w:t>
      </w:r>
    </w:p>
    <w:p w:rsidR="008122FB" w:rsidRPr="00E223B1" w:rsidRDefault="008122FB" w:rsidP="008122FB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E223B1">
        <w:rPr>
          <w:i/>
          <w:color w:val="000000" w:themeColor="text1"/>
        </w:rPr>
        <w:t xml:space="preserve">a </w:t>
      </w:r>
      <w:proofErr w:type="spellStart"/>
      <w:r w:rsidRPr="00E223B1">
        <w:rPr>
          <w:color w:val="000000" w:themeColor="text1"/>
        </w:rPr>
        <w:t xml:space="preserve">not </w:t>
      </w:r>
      <w:r w:rsidRPr="00E223B1">
        <w:rPr>
          <w:i/>
          <w:color w:val="000000" w:themeColor="text1"/>
        </w:rPr>
        <w:t>e</w:t>
      </w:r>
      <w:proofErr w:type="spellEnd"/>
      <w:r w:rsidRPr="00E223B1">
        <w:rPr>
          <w:i/>
          <w:color w:val="000000" w:themeColor="text1"/>
        </w:rPr>
        <w:t xml:space="preserve"> </w:t>
      </w:r>
      <w:r w:rsidRPr="00E223B1">
        <w:rPr>
          <w:color w:val="000000" w:themeColor="text1"/>
        </w:rPr>
        <w:t>(say the word clearly)</w:t>
      </w:r>
    </w:p>
    <w:p w:rsidR="00E223B1" w:rsidRPr="00E223B1" w:rsidRDefault="00E223B1" w:rsidP="00E223B1">
      <w:pPr>
        <w:pStyle w:val="ListParagraph"/>
        <w:numPr>
          <w:ilvl w:val="0"/>
          <w:numId w:val="2"/>
        </w:numPr>
      </w:pPr>
      <w:proofErr w:type="spellStart"/>
      <w:r>
        <w:rPr>
          <w:i/>
          <w:color w:val="000000" w:themeColor="text1"/>
        </w:rPr>
        <w:t>ry</w:t>
      </w:r>
      <w:proofErr w:type="spellEnd"/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not </w:t>
      </w:r>
      <w:proofErr w:type="spellStart"/>
      <w:r>
        <w:rPr>
          <w:i/>
          <w:color w:val="000000" w:themeColor="text1"/>
        </w:rPr>
        <w:t>ree</w:t>
      </w:r>
      <w:proofErr w:type="spellEnd"/>
      <w:r>
        <w:rPr>
          <w:i/>
          <w:color w:val="000000" w:themeColor="text1"/>
        </w:rPr>
        <w:t xml:space="preserve"> – </w:t>
      </w:r>
      <w:r>
        <w:t>‘</w:t>
      </w:r>
      <w:proofErr w:type="spellStart"/>
      <w:r>
        <w:t>ee</w:t>
      </w:r>
      <w:proofErr w:type="spellEnd"/>
      <w:r>
        <w:t xml:space="preserve">’ sound at the end of a word is usually spelt </w:t>
      </w:r>
      <w:r>
        <w:rPr>
          <w:i/>
        </w:rPr>
        <w:t>‘y’</w:t>
      </w:r>
    </w:p>
    <w:p w:rsidR="008122FB" w:rsidRPr="00E223B1" w:rsidRDefault="008122FB" w:rsidP="008122FB">
      <w:pPr>
        <w:rPr>
          <w:color w:val="000000" w:themeColor="text1"/>
        </w:rPr>
      </w:pPr>
    </w:p>
    <w:p w:rsidR="008122FB" w:rsidRDefault="008122FB" w:rsidP="008122FB">
      <w:pPr>
        <w:rPr>
          <w:b/>
        </w:rPr>
      </w:pPr>
    </w:p>
    <w:p w:rsidR="008122FB" w:rsidRDefault="008122FB" w:rsidP="008122FB">
      <w:pPr>
        <w:rPr>
          <w:b/>
        </w:rPr>
      </w:pPr>
    </w:p>
    <w:p w:rsidR="008122FB" w:rsidRDefault="008122FB" w:rsidP="008122FB">
      <w:pPr>
        <w:rPr>
          <w:b/>
        </w:rPr>
      </w:pPr>
    </w:p>
    <w:p w:rsidR="008122FB" w:rsidRDefault="008122FB" w:rsidP="008122FB">
      <w:pPr>
        <w:rPr>
          <w:b/>
        </w:rPr>
      </w:pPr>
    </w:p>
    <w:p w:rsidR="008122FB" w:rsidRDefault="008122FB" w:rsidP="008122FB">
      <w:pPr>
        <w:rPr>
          <w:b/>
        </w:rPr>
      </w:pPr>
    </w:p>
    <w:p w:rsidR="008122FB" w:rsidRDefault="008122FB" w:rsidP="008122FB">
      <w:pPr>
        <w:rPr>
          <w:b/>
        </w:rPr>
      </w:pPr>
    </w:p>
    <w:p w:rsidR="008122FB" w:rsidRDefault="008122FB" w:rsidP="008122FB">
      <w:pPr>
        <w:rPr>
          <w:b/>
        </w:rPr>
      </w:pPr>
    </w:p>
    <w:p w:rsidR="008122FB" w:rsidRDefault="008122FB" w:rsidP="008122FB">
      <w:pPr>
        <w:rPr>
          <w:b/>
        </w:rPr>
      </w:pPr>
    </w:p>
    <w:p w:rsidR="008122FB" w:rsidRDefault="008122FB" w:rsidP="008122FB">
      <w:pPr>
        <w:rPr>
          <w:b/>
        </w:rPr>
      </w:pPr>
    </w:p>
    <w:p w:rsidR="008122FB" w:rsidRDefault="008122FB" w:rsidP="008122FB">
      <w:pPr>
        <w:rPr>
          <w:b/>
        </w:rPr>
      </w:pPr>
    </w:p>
    <w:p w:rsidR="00A2158D" w:rsidRDefault="00A2158D" w:rsidP="008122FB">
      <w:pPr>
        <w:rPr>
          <w:b/>
        </w:rPr>
      </w:pPr>
    </w:p>
    <w:p w:rsidR="008122FB" w:rsidRDefault="008122FB" w:rsidP="008122FB">
      <w:pPr>
        <w:rPr>
          <w:b/>
        </w:rPr>
      </w:pPr>
    </w:p>
    <w:p w:rsidR="008122FB" w:rsidRPr="00877EFA" w:rsidRDefault="008122FB" w:rsidP="008122FB">
      <w:pPr>
        <w:rPr>
          <w:b/>
        </w:rPr>
      </w:pPr>
      <w:r w:rsidRPr="00877EFA">
        <w:rPr>
          <w:b/>
        </w:rPr>
        <w:t>5. curiosity</w:t>
      </w:r>
    </w:p>
    <w:p w:rsidR="00A2158D" w:rsidRPr="000906A7" w:rsidRDefault="00A2158D" w:rsidP="00A2158D">
      <w:pPr>
        <w:pStyle w:val="ListParagraph"/>
        <w:rPr>
          <w:sz w:val="10"/>
        </w:rPr>
      </w:pPr>
    </w:p>
    <w:p w:rsidR="008122FB" w:rsidRDefault="008122FB" w:rsidP="008122FB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curious</w:t>
      </w:r>
    </w:p>
    <w:p w:rsidR="008122FB" w:rsidRPr="007009FF" w:rsidRDefault="008122FB" w:rsidP="008122FB">
      <w:pPr>
        <w:pStyle w:val="ListParagraph"/>
        <w:numPr>
          <w:ilvl w:val="0"/>
          <w:numId w:val="2"/>
        </w:numPr>
      </w:pPr>
      <w:r>
        <w:rPr>
          <w:i/>
        </w:rPr>
        <w:t xml:space="preserve">cur </w:t>
      </w:r>
      <w:r>
        <w:t xml:space="preserve">not </w:t>
      </w:r>
      <w:proofErr w:type="spellStart"/>
      <w:r>
        <w:rPr>
          <w:i/>
        </w:rPr>
        <w:t>cer</w:t>
      </w:r>
      <w:proofErr w:type="spellEnd"/>
      <w:r>
        <w:rPr>
          <w:i/>
        </w:rPr>
        <w:t xml:space="preserve"> </w:t>
      </w:r>
      <w:r>
        <w:t xml:space="preserve">– </w:t>
      </w:r>
      <w:proofErr w:type="spellStart"/>
      <w:r w:rsidRPr="00883EDA">
        <w:rPr>
          <w:i/>
        </w:rPr>
        <w:t>cer</w:t>
      </w:r>
      <w:proofErr w:type="spellEnd"/>
      <w:r>
        <w:rPr>
          <w:i/>
        </w:rPr>
        <w:t xml:space="preserve"> </w:t>
      </w:r>
      <w:r>
        <w:t>would be said as ‘</w:t>
      </w:r>
      <w:proofErr w:type="spellStart"/>
      <w:r>
        <w:t>ser</w:t>
      </w:r>
      <w:proofErr w:type="spellEnd"/>
      <w:r>
        <w:t xml:space="preserve">’ also similar to words like </w:t>
      </w:r>
      <w:r>
        <w:rPr>
          <w:i/>
        </w:rPr>
        <w:t>cure</w:t>
      </w:r>
    </w:p>
    <w:p w:rsidR="008122FB" w:rsidRDefault="008122FB" w:rsidP="008122FB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>e –</w:t>
      </w:r>
      <w:r>
        <w:t>the ‘</w:t>
      </w:r>
      <w:proofErr w:type="spellStart"/>
      <w:r>
        <w:t>ee</w:t>
      </w:r>
      <w:proofErr w:type="spellEnd"/>
      <w:r>
        <w:t>’ sound is often spelt with an ‘</w:t>
      </w:r>
      <w:proofErr w:type="spellStart"/>
      <w:r>
        <w:t>i</w:t>
      </w:r>
      <w:proofErr w:type="spellEnd"/>
      <w:r>
        <w:t>' before a suffix</w:t>
      </w:r>
    </w:p>
    <w:p w:rsidR="008122FB" w:rsidRPr="007009FF" w:rsidRDefault="008122FB" w:rsidP="008122FB">
      <w:pPr>
        <w:pStyle w:val="ListParagraph"/>
        <w:numPr>
          <w:ilvl w:val="0"/>
          <w:numId w:val="2"/>
        </w:numPr>
      </w:pPr>
      <w:r w:rsidRPr="007009FF">
        <w:t>‘</w:t>
      </w:r>
      <w:proofErr w:type="spellStart"/>
      <w:r w:rsidRPr="007009FF">
        <w:t>uus</w:t>
      </w:r>
      <w:proofErr w:type="spellEnd"/>
      <w:r w:rsidRPr="007009FF">
        <w:t>’</w:t>
      </w:r>
      <w:r>
        <w:t xml:space="preserve"> sound at the end of a word is usually spelt </w:t>
      </w:r>
      <w:proofErr w:type="spellStart"/>
      <w:r w:rsidRPr="007009FF">
        <w:rPr>
          <w:i/>
        </w:rPr>
        <w:t>ous</w:t>
      </w:r>
      <w:proofErr w:type="spellEnd"/>
    </w:p>
    <w:p w:rsidR="008122FB" w:rsidRPr="007009FF" w:rsidRDefault="008122FB" w:rsidP="008122FB">
      <w:pPr>
        <w:pStyle w:val="ListParagraph"/>
        <w:numPr>
          <w:ilvl w:val="0"/>
          <w:numId w:val="2"/>
        </w:numPr>
      </w:pPr>
      <w:r>
        <w:rPr>
          <w:i/>
        </w:rPr>
        <w:t xml:space="preserve">et </w:t>
      </w:r>
      <w:r>
        <w:t xml:space="preserve">not </w:t>
      </w:r>
      <w:r>
        <w:rPr>
          <w:i/>
        </w:rPr>
        <w:t>it</w:t>
      </w:r>
      <w:r>
        <w:t xml:space="preserve"> (say the word clearly)</w:t>
      </w:r>
    </w:p>
    <w:p w:rsidR="008122FB" w:rsidRPr="00883EDA" w:rsidRDefault="008122FB" w:rsidP="008122FB">
      <w:pPr>
        <w:pStyle w:val="ListParagraph"/>
        <w:numPr>
          <w:ilvl w:val="0"/>
          <w:numId w:val="2"/>
        </w:numPr>
      </w:pPr>
      <w:r>
        <w:t>‘</w:t>
      </w:r>
      <w:proofErr w:type="spellStart"/>
      <w:r>
        <w:t>ee</w:t>
      </w:r>
      <w:proofErr w:type="spellEnd"/>
      <w:r>
        <w:t xml:space="preserve">’ sound at the end of a word is usually spelt </w:t>
      </w:r>
      <w:r>
        <w:rPr>
          <w:i/>
        </w:rPr>
        <w:t>‘y’</w:t>
      </w:r>
    </w:p>
    <w:p w:rsidR="008122FB" w:rsidRDefault="008122FB" w:rsidP="008122FB">
      <w:pPr>
        <w:rPr>
          <w:b/>
        </w:rPr>
      </w:pPr>
    </w:p>
    <w:p w:rsidR="008122FB" w:rsidRPr="00877EFA" w:rsidRDefault="008122FB" w:rsidP="008122FB">
      <w:pPr>
        <w:rPr>
          <w:b/>
        </w:rPr>
      </w:pPr>
      <w:r w:rsidRPr="00877EFA">
        <w:rPr>
          <w:b/>
        </w:rPr>
        <w:t xml:space="preserve">6. correspond </w:t>
      </w:r>
    </w:p>
    <w:p w:rsidR="00A2158D" w:rsidRPr="000906A7" w:rsidRDefault="00A2158D" w:rsidP="00A2158D">
      <w:pPr>
        <w:pStyle w:val="ListParagraph"/>
        <w:rPr>
          <w:sz w:val="10"/>
        </w:rPr>
      </w:pPr>
    </w:p>
    <w:p w:rsidR="008122FB" w:rsidRPr="00EE046B" w:rsidRDefault="008122FB" w:rsidP="008122FB">
      <w:pPr>
        <w:pStyle w:val="ListParagraph"/>
        <w:numPr>
          <w:ilvl w:val="0"/>
          <w:numId w:val="2"/>
        </w:numPr>
      </w:pPr>
      <w:r>
        <w:t xml:space="preserve">Contains the word </w:t>
      </w:r>
      <w:r>
        <w:rPr>
          <w:i/>
        </w:rPr>
        <w:t>respond</w:t>
      </w:r>
    </w:p>
    <w:p w:rsidR="008122FB" w:rsidRDefault="008122FB" w:rsidP="008122FB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corr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cor</w:t>
      </w:r>
      <w:proofErr w:type="spellEnd"/>
      <w:r>
        <w:rPr>
          <w:i/>
        </w:rPr>
        <w:t xml:space="preserve"> </w:t>
      </w:r>
      <w:r>
        <w:t xml:space="preserve">(the vowel does need protecting as the stress is on the first syllable: </w:t>
      </w:r>
      <w:r w:rsidRPr="00EE046B">
        <w:rPr>
          <w:i/>
          <w:u w:val="single"/>
        </w:rPr>
        <w:t>corr</w:t>
      </w:r>
      <w:r w:rsidRPr="00EE046B">
        <w:rPr>
          <w:i/>
        </w:rPr>
        <w:t>espond</w:t>
      </w:r>
      <w:r>
        <w:t>)</w:t>
      </w:r>
    </w:p>
    <w:p w:rsidR="008122FB" w:rsidRPr="007009FF" w:rsidRDefault="008122FB" w:rsidP="008122FB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es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>is</w:t>
      </w:r>
      <w:r>
        <w:t xml:space="preserve"> (say the word clearly)</w:t>
      </w:r>
    </w:p>
    <w:p w:rsidR="008122FB" w:rsidRDefault="008122FB" w:rsidP="008122FB">
      <w:pPr>
        <w:pStyle w:val="ListParagraph"/>
        <w:numPr>
          <w:ilvl w:val="0"/>
          <w:numId w:val="2"/>
        </w:numPr>
      </w:pPr>
      <w:r>
        <w:rPr>
          <w:i/>
        </w:rPr>
        <w:t xml:space="preserve">pond </w:t>
      </w:r>
      <w:r>
        <w:t xml:space="preserve">not </w:t>
      </w:r>
      <w:r>
        <w:rPr>
          <w:i/>
        </w:rPr>
        <w:t xml:space="preserve">pend </w:t>
      </w:r>
      <w:r>
        <w:t>(say the word clearly)</w:t>
      </w:r>
    </w:p>
    <w:p w:rsidR="008122FB" w:rsidRDefault="008122FB" w:rsidP="008122FB"/>
    <w:p w:rsidR="008122FB" w:rsidRPr="00877EFA" w:rsidRDefault="008122FB" w:rsidP="008122FB">
      <w:pPr>
        <w:rPr>
          <w:b/>
        </w:rPr>
      </w:pPr>
      <w:r w:rsidRPr="00877EFA">
        <w:rPr>
          <w:b/>
        </w:rPr>
        <w:t xml:space="preserve">7. existence </w:t>
      </w:r>
    </w:p>
    <w:p w:rsidR="00A2158D" w:rsidRPr="000906A7" w:rsidRDefault="00A2158D" w:rsidP="00A2158D">
      <w:pPr>
        <w:pStyle w:val="ListParagraph"/>
        <w:rPr>
          <w:sz w:val="10"/>
        </w:rPr>
      </w:pPr>
    </w:p>
    <w:p w:rsidR="008122FB" w:rsidRDefault="008122FB" w:rsidP="008122FB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exist</w:t>
      </w:r>
    </w:p>
    <w:p w:rsidR="008122FB" w:rsidRPr="007009FF" w:rsidRDefault="008122FB" w:rsidP="008122FB">
      <w:pPr>
        <w:pStyle w:val="ListParagraph"/>
        <w:numPr>
          <w:ilvl w:val="0"/>
          <w:numId w:val="2"/>
        </w:numPr>
      </w:pPr>
      <w:r w:rsidRPr="00EE046B">
        <w:rPr>
          <w:i/>
        </w:rPr>
        <w:t xml:space="preserve">ex </w:t>
      </w:r>
      <w:r>
        <w:t xml:space="preserve">not </w:t>
      </w:r>
      <w:proofErr w:type="spellStart"/>
      <w:r w:rsidRPr="00EE046B">
        <w:rPr>
          <w:i/>
        </w:rPr>
        <w:t>exc</w:t>
      </w:r>
      <w:proofErr w:type="spellEnd"/>
      <w:r w:rsidRPr="00EE046B">
        <w:rPr>
          <w:i/>
        </w:rPr>
        <w:t xml:space="preserve"> </w:t>
      </w:r>
      <w:r>
        <w:t xml:space="preserve">– same as in </w:t>
      </w:r>
      <w:r w:rsidRPr="00EE046B">
        <w:rPr>
          <w:i/>
        </w:rPr>
        <w:t>exist</w:t>
      </w:r>
    </w:p>
    <w:p w:rsidR="008122FB" w:rsidRDefault="008122FB" w:rsidP="008122FB">
      <w:pPr>
        <w:pStyle w:val="ListParagraph"/>
        <w:numPr>
          <w:ilvl w:val="0"/>
          <w:numId w:val="2"/>
        </w:numPr>
      </w:pPr>
      <w:r>
        <w:rPr>
          <w:i/>
        </w:rPr>
        <w:t xml:space="preserve">is </w:t>
      </w:r>
      <w:r>
        <w:t xml:space="preserve">not </w:t>
      </w:r>
      <w:proofErr w:type="spellStart"/>
      <w:r>
        <w:rPr>
          <w:i/>
        </w:rPr>
        <w:t>iz</w:t>
      </w:r>
      <w:proofErr w:type="spellEnd"/>
      <w:r>
        <w:rPr>
          <w:i/>
        </w:rPr>
        <w:t xml:space="preserve"> –</w:t>
      </w:r>
      <w:r>
        <w:t xml:space="preserve">the ‘z’ sound in long words is often spelt with an ‘s' </w:t>
      </w:r>
    </w:p>
    <w:p w:rsidR="008122FB" w:rsidRPr="007009FF" w:rsidRDefault="008122FB" w:rsidP="008122FB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tence</w:t>
      </w:r>
      <w:proofErr w:type="spellEnd"/>
      <w:r w:rsidRPr="00883EDA"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tance</w:t>
      </w:r>
      <w:proofErr w:type="spellEnd"/>
      <w:r>
        <w:rPr>
          <w:i/>
        </w:rPr>
        <w:t xml:space="preserve"> </w:t>
      </w:r>
      <w:r>
        <w:t>(say the word clearly)</w:t>
      </w:r>
    </w:p>
    <w:p w:rsidR="008122FB" w:rsidRDefault="008122FB" w:rsidP="008122FB"/>
    <w:p w:rsidR="008122FB" w:rsidRPr="00877EFA" w:rsidRDefault="008122FB" w:rsidP="008122FB">
      <w:pPr>
        <w:rPr>
          <w:b/>
        </w:rPr>
      </w:pPr>
      <w:r w:rsidRPr="00877EFA">
        <w:rPr>
          <w:b/>
        </w:rPr>
        <w:t>8. equipment</w:t>
      </w:r>
    </w:p>
    <w:p w:rsidR="00A2158D" w:rsidRPr="000906A7" w:rsidRDefault="00A2158D" w:rsidP="00A2158D">
      <w:pPr>
        <w:pStyle w:val="ListParagraph"/>
        <w:rPr>
          <w:sz w:val="10"/>
        </w:rPr>
      </w:pPr>
    </w:p>
    <w:p w:rsidR="008122FB" w:rsidRDefault="008122FB" w:rsidP="008122FB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equip</w:t>
      </w:r>
    </w:p>
    <w:p w:rsidR="008122FB" w:rsidRDefault="008122FB" w:rsidP="008122FB">
      <w:pPr>
        <w:pStyle w:val="ListParagraph"/>
        <w:numPr>
          <w:ilvl w:val="0"/>
          <w:numId w:val="2"/>
        </w:numPr>
      </w:pPr>
      <w:r>
        <w:rPr>
          <w:i/>
        </w:rPr>
        <w:t xml:space="preserve">e </w:t>
      </w:r>
      <w:r>
        <w:t xml:space="preserve">not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r>
        <w:t>(say the word clearly)</w:t>
      </w:r>
    </w:p>
    <w:p w:rsidR="008122FB" w:rsidRPr="00883EDA" w:rsidRDefault="008122FB" w:rsidP="008122FB">
      <w:pPr>
        <w:pStyle w:val="ListParagraph"/>
        <w:numPr>
          <w:ilvl w:val="0"/>
          <w:numId w:val="2"/>
        </w:numPr>
      </w:pPr>
      <w:r>
        <w:rPr>
          <w:i/>
        </w:rPr>
        <w:t xml:space="preserve">quip </w:t>
      </w:r>
      <w:r>
        <w:t xml:space="preserve">not </w:t>
      </w:r>
      <w:proofErr w:type="spellStart"/>
      <w:r>
        <w:rPr>
          <w:i/>
        </w:rPr>
        <w:t>quipt</w:t>
      </w:r>
      <w:proofErr w:type="spellEnd"/>
      <w:r>
        <w:rPr>
          <w:i/>
        </w:rPr>
        <w:t xml:space="preserve"> </w:t>
      </w:r>
      <w:r>
        <w:t xml:space="preserve">– same as in the root word </w:t>
      </w:r>
      <w:r>
        <w:rPr>
          <w:i/>
        </w:rPr>
        <w:t>equip</w:t>
      </w:r>
    </w:p>
    <w:p w:rsidR="008122FB" w:rsidRPr="00883EDA" w:rsidRDefault="008122FB" w:rsidP="008122FB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ment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meant – </w:t>
      </w:r>
      <w:r>
        <w:t xml:space="preserve">the suffix is spelt </w:t>
      </w:r>
      <w:proofErr w:type="spellStart"/>
      <w:r>
        <w:rPr>
          <w:i/>
        </w:rPr>
        <w:t>ment</w:t>
      </w:r>
      <w:proofErr w:type="spellEnd"/>
      <w:r>
        <w:t xml:space="preserve"> </w:t>
      </w:r>
    </w:p>
    <w:p w:rsidR="008122FB" w:rsidRPr="007009FF" w:rsidRDefault="008122FB" w:rsidP="008122FB">
      <w:pPr>
        <w:pStyle w:val="ListParagraph"/>
      </w:pPr>
    </w:p>
    <w:p w:rsidR="008122FB" w:rsidRDefault="008122FB" w:rsidP="008122FB"/>
    <w:p w:rsidR="008122FB" w:rsidRDefault="008122FB" w:rsidP="008122FB"/>
    <w:p w:rsidR="00F159C4" w:rsidRPr="008122FB" w:rsidRDefault="00F159C4" w:rsidP="008122FB">
      <w:pPr>
        <w:spacing w:after="160" w:line="259" w:lineRule="auto"/>
      </w:pPr>
    </w:p>
    <w:sectPr w:rsidR="00F159C4" w:rsidRPr="008122FB" w:rsidSect="00150E10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BBE" w:rsidRDefault="00F43BBE" w:rsidP="00606726">
      <w:r>
        <w:separator/>
      </w:r>
    </w:p>
  </w:endnote>
  <w:endnote w:type="continuationSeparator" w:id="0">
    <w:p w:rsidR="00F43BBE" w:rsidRDefault="00F43BBE" w:rsidP="00606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BBE" w:rsidRDefault="00F43BBE" w:rsidP="00606726">
      <w:r>
        <w:separator/>
      </w:r>
    </w:p>
  </w:footnote>
  <w:footnote w:type="continuationSeparator" w:id="0">
    <w:p w:rsidR="00F43BBE" w:rsidRDefault="00F43BBE" w:rsidP="00606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18E7" w:rsidRDefault="00E018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D1BDB21" wp14:editId="20B248B2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F95760"/>
    <w:multiLevelType w:val="hybridMultilevel"/>
    <w:tmpl w:val="A230B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E3079"/>
    <w:multiLevelType w:val="hybridMultilevel"/>
    <w:tmpl w:val="BE22A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6E240F"/>
    <w:multiLevelType w:val="hybridMultilevel"/>
    <w:tmpl w:val="369EB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F7340"/>
    <w:multiLevelType w:val="hybridMultilevel"/>
    <w:tmpl w:val="51EAD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65051"/>
    <w:multiLevelType w:val="hybridMultilevel"/>
    <w:tmpl w:val="F182A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87"/>
    <w:rsid w:val="00070F60"/>
    <w:rsid w:val="000A7AE8"/>
    <w:rsid w:val="00134FB7"/>
    <w:rsid w:val="00150E10"/>
    <w:rsid w:val="001C0A9C"/>
    <w:rsid w:val="00215E2B"/>
    <w:rsid w:val="00232C3B"/>
    <w:rsid w:val="00251C53"/>
    <w:rsid w:val="00355E87"/>
    <w:rsid w:val="003616C1"/>
    <w:rsid w:val="004455F7"/>
    <w:rsid w:val="00552EB9"/>
    <w:rsid w:val="00606726"/>
    <w:rsid w:val="006537FF"/>
    <w:rsid w:val="006575BB"/>
    <w:rsid w:val="006835D4"/>
    <w:rsid w:val="008122FB"/>
    <w:rsid w:val="00877EFA"/>
    <w:rsid w:val="00883EDA"/>
    <w:rsid w:val="00913C6D"/>
    <w:rsid w:val="00975DA6"/>
    <w:rsid w:val="009A5887"/>
    <w:rsid w:val="009B0B32"/>
    <w:rsid w:val="00A2158D"/>
    <w:rsid w:val="00BB16B9"/>
    <w:rsid w:val="00BB55D3"/>
    <w:rsid w:val="00D00279"/>
    <w:rsid w:val="00E018E7"/>
    <w:rsid w:val="00E072B9"/>
    <w:rsid w:val="00E223B1"/>
    <w:rsid w:val="00EE046B"/>
    <w:rsid w:val="00F159C4"/>
    <w:rsid w:val="00F43BBE"/>
    <w:rsid w:val="00F65F84"/>
    <w:rsid w:val="00FE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40A19"/>
  <w15:chartTrackingRefBased/>
  <w15:docId w15:val="{B1901D85-AF74-4AD8-A5A3-A5F5958C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588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0E1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58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88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9A5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A5887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9A5887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9A588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58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58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588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8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887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8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887"/>
    <w:rPr>
      <w:rFonts w:ascii="Segoe UI" w:eastAsiaTheme="minorEastAsia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067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726"/>
    <w:rPr>
      <w:rFonts w:eastAsiaTheme="minorEastAsi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50E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150E10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2017-09-12T05:31:00Z</dcterms:created>
  <dcterms:modified xsi:type="dcterms:W3CDTF">2017-09-12T05:31:00Z</dcterms:modified>
</cp:coreProperties>
</file>