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10BA9803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060980">
        <w:rPr>
          <w:b/>
          <w:color w:val="ED7D31" w:themeColor="accent2"/>
          <w:sz w:val="72"/>
          <w:szCs w:val="72"/>
        </w:rPr>
        <w:t>2</w:t>
      </w:r>
      <w:r w:rsidR="00F14790">
        <w:rPr>
          <w:b/>
          <w:color w:val="ED7D31" w:themeColor="accent2"/>
          <w:sz w:val="72"/>
          <w:szCs w:val="72"/>
        </w:rPr>
        <w:t>d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060980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738933A" w14:textId="578EBE0E" w:rsidR="008839D7" w:rsidRDefault="00060980" w:rsidP="00643096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Composition: sentences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F14790" w:rsidRPr="00F14790">
        <w:rPr>
          <w:color w:val="ED7D31" w:themeColor="accent2"/>
          <w:sz w:val="40"/>
          <w:szCs w:val="40"/>
        </w:rPr>
        <w:t>Uses a wide range of co-ordinating and subordinating conjunctions to develop and extend their ideas</w:t>
      </w:r>
      <w:r w:rsidR="00643096" w:rsidRPr="00643096">
        <w:rPr>
          <w:color w:val="ED7D31" w:themeColor="accent2"/>
          <w:sz w:val="40"/>
          <w:szCs w:val="40"/>
        </w:rPr>
        <w:t>.</w:t>
      </w: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6316673D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06098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</w:t>
      </w:r>
      <w:r w:rsidR="00F1479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d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3315C9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Composition: sentences</w:t>
      </w:r>
      <w:r w:rsidR="008D59CD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7A9DCABE" w14:textId="76B26DEA" w:rsidR="00316D10" w:rsidRPr="00274004" w:rsidRDefault="00F14790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F14790">
        <w:rPr>
          <w:rFonts w:asciiTheme="minorHAnsi" w:hAnsiTheme="minorHAnsi" w:cstheme="minorHAnsi"/>
          <w:b/>
          <w:sz w:val="32"/>
          <w:szCs w:val="32"/>
        </w:rPr>
        <w:t>Uses a wide range of co-ordinating and subordinating conjunctions to develop and extend their ideas.</w:t>
      </w:r>
    </w:p>
    <w:p w14:paraId="3B5831E0" w14:textId="4F5005DD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0FEABA" w14:textId="26A223A1" w:rsidR="00274004" w:rsidRDefault="00274004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D332FDA" w14:textId="553AC922" w:rsidR="00316D10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C6F50F" w14:textId="77777777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3CDC4294" w:rsidR="00643096" w:rsidRDefault="00643096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643096">
        <w:rPr>
          <w:rFonts w:asciiTheme="minorHAnsi" w:hAnsi="Calibri" w:cstheme="minorBidi"/>
          <w:color w:val="000000"/>
          <w:kern w:val="24"/>
        </w:rPr>
        <w:t>Read th</w:t>
      </w:r>
      <w:r w:rsidR="00154244">
        <w:rPr>
          <w:rFonts w:asciiTheme="minorHAnsi" w:hAnsi="Calibri" w:cstheme="minorBidi"/>
          <w:color w:val="000000"/>
          <w:kern w:val="24"/>
        </w:rPr>
        <w:t>ese sentences</w:t>
      </w:r>
      <w:r w:rsidRPr="00643096">
        <w:rPr>
          <w:rFonts w:asciiTheme="minorHAnsi" w:hAnsi="Calibri" w:cstheme="minorBidi"/>
          <w:color w:val="000000"/>
          <w:kern w:val="24"/>
        </w:rPr>
        <w:t>, then</w:t>
      </w:r>
      <w:r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Pr="00643096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</w:t>
      </w:r>
      <w:r w:rsidR="00154244">
        <w:rPr>
          <w:rFonts w:asciiTheme="minorHAnsi" w:hAnsi="Calibri" w:cstheme="minorBidi"/>
          <w:b/>
          <w:color w:val="000000"/>
          <w:kern w:val="24"/>
        </w:rPr>
        <w:t>subordinat</w:t>
      </w:r>
      <w:r w:rsidR="00F14790">
        <w:rPr>
          <w:rFonts w:asciiTheme="minorHAnsi" w:hAnsi="Calibri" w:cstheme="minorBidi"/>
          <w:b/>
          <w:color w:val="000000"/>
          <w:kern w:val="24"/>
        </w:rPr>
        <w:t>ing</w:t>
      </w:r>
      <w:r w:rsidR="00154244"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="00F14790">
        <w:rPr>
          <w:rFonts w:asciiTheme="minorHAnsi" w:hAnsi="Calibri" w:cstheme="minorBidi"/>
          <w:color w:val="000000"/>
          <w:kern w:val="24"/>
        </w:rPr>
        <w:t>conjunction</w:t>
      </w:r>
      <w:r>
        <w:rPr>
          <w:rFonts w:asciiTheme="minorHAnsi" w:hAnsi="Calibri" w:cstheme="minorBidi"/>
          <w:color w:val="000000"/>
          <w:kern w:val="24"/>
        </w:rPr>
        <w:t>.</w:t>
      </w:r>
    </w:p>
    <w:p w14:paraId="19D6BC76" w14:textId="77777777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F81538A" w14:textId="342EC4A0" w:rsidR="001915F6" w:rsidRPr="00357665" w:rsidRDefault="00F14790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Unless you hurry up, we will be caught in the rush-hour traffic</w:t>
      </w:r>
      <w:r w:rsidR="00154244">
        <w:rPr>
          <w:rFonts w:asciiTheme="minorHAnsi" w:hAnsi="Calibri" w:cstheme="minorBidi"/>
          <w:b/>
          <w:color w:val="000000"/>
          <w:kern w:val="24"/>
        </w:rPr>
        <w:t>.</w:t>
      </w:r>
    </w:p>
    <w:p w14:paraId="3935E238" w14:textId="633451F6" w:rsidR="00357665" w:rsidRDefault="00357665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7CB52C" w14:textId="2455AF84" w:rsidR="00357665" w:rsidRDefault="00154244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="00F14790">
        <w:rPr>
          <w:rFonts w:asciiTheme="minorHAnsi" w:hAnsi="Calibri" w:cstheme="minorBidi"/>
          <w:b/>
          <w:color w:val="000000"/>
          <w:kern w:val="24"/>
        </w:rPr>
        <w:t>Why don’t you do your homework while I make the tea?</w:t>
      </w:r>
    </w:p>
    <w:p w14:paraId="4C0EBF41" w14:textId="6FC38455" w:rsidR="00DE563F" w:rsidRDefault="00DE563F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3AB898E1" w14:textId="77777777" w:rsidR="00181ABE" w:rsidRPr="00FC4ACC" w:rsidRDefault="00181AB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24CE3390" w14:textId="159CD2FD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C56E5D0" w14:textId="505E8077" w:rsidR="00357665" w:rsidRDefault="00F14790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Swap the clauses around in this sentence. Don’t forget to decide whether you need a comma.</w:t>
      </w:r>
    </w:p>
    <w:p w14:paraId="1408B6CD" w14:textId="2D598EE5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FCBB869" w14:textId="4ACE416E" w:rsidR="00357665" w:rsidRDefault="00F14790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When the temperature drops to </w:t>
      </w:r>
      <w:r w:rsidR="00181ABE">
        <w:rPr>
          <w:rFonts w:asciiTheme="minorHAnsi" w:hAnsiTheme="minorHAnsi" w:cstheme="minorHAnsi"/>
          <w:b/>
        </w:rPr>
        <w:t>zero degree Celsius, water starts to freeze.</w:t>
      </w:r>
    </w:p>
    <w:p w14:paraId="7A77EB13" w14:textId="77777777" w:rsidR="00DE563F" w:rsidRPr="00AF6644" w:rsidRDefault="00DE563F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color w:val="000000"/>
          <w:kern w:val="24"/>
        </w:rPr>
      </w:pPr>
    </w:p>
    <w:p w14:paraId="12DCCC19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B8E954E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802A0FC" w14:textId="77777777" w:rsidR="00DE563F" w:rsidRPr="0055730C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233A58F" w14:textId="01E03EFB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F47DFF1" w14:textId="7366EACE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E4AD1E7" w14:textId="62D7B53A" w:rsidR="00357665" w:rsidRDefault="00181ABE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Use a subordinating conjunction to join these two clauses into one sentence</w:t>
      </w:r>
      <w:r w:rsidR="00357665">
        <w:rPr>
          <w:rFonts w:asciiTheme="minorHAnsi" w:hAnsi="Calibri" w:cstheme="minorBidi"/>
          <w:color w:val="000000"/>
          <w:kern w:val="24"/>
        </w:rPr>
        <w:t>.</w:t>
      </w:r>
    </w:p>
    <w:p w14:paraId="3F7E85F5" w14:textId="73E5DB19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41338C7" w14:textId="659066C5" w:rsidR="00357665" w:rsidRDefault="00181ABE" w:rsidP="00181ABE">
      <w:pPr>
        <w:pStyle w:val="NormalWeb"/>
        <w:spacing w:before="0" w:beforeAutospacing="0" w:after="0" w:afterAutospacing="0"/>
        <w:ind w:left="720" w:firstLine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she was desperately sad</w:t>
      </w:r>
      <w:r>
        <w:rPr>
          <w:rFonts w:asciiTheme="minorHAnsi" w:hAnsi="Calibri" w:cstheme="minorBidi"/>
          <w:b/>
          <w:color w:val="000000"/>
          <w:kern w:val="24"/>
        </w:rPr>
        <w:tab/>
      </w:r>
      <w:r>
        <w:rPr>
          <w:rFonts w:asciiTheme="minorHAnsi" w:hAnsi="Calibri" w:cstheme="minorBidi"/>
          <w:b/>
          <w:color w:val="000000"/>
          <w:kern w:val="24"/>
        </w:rPr>
        <w:tab/>
        <w:t>she still managed to smile</w:t>
      </w:r>
    </w:p>
    <w:p w14:paraId="10757038" w14:textId="045ED1A4" w:rsidR="0055730C" w:rsidRDefault="0055730C" w:rsidP="0035766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30FDFABA" w:rsid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1A886EA4" w14:textId="7F093E79" w:rsidR="00FC4AC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0AEB14E" w14:textId="41B4268F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9F7EC" w14:textId="77777777" w:rsidR="00AB45AD" w:rsidRDefault="00AB45AD" w:rsidP="008839D7">
      <w:pPr>
        <w:spacing w:after="0" w:line="240" w:lineRule="auto"/>
      </w:pPr>
      <w:r>
        <w:separator/>
      </w:r>
    </w:p>
  </w:endnote>
  <w:endnote w:type="continuationSeparator" w:id="0">
    <w:p w14:paraId="6AD8C744" w14:textId="77777777" w:rsidR="00AB45AD" w:rsidRDefault="00AB45AD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60457" w14:textId="77777777" w:rsidR="00AB45AD" w:rsidRDefault="00AB45AD" w:rsidP="008839D7">
      <w:pPr>
        <w:spacing w:after="0" w:line="240" w:lineRule="auto"/>
      </w:pPr>
      <w:r>
        <w:separator/>
      </w:r>
    </w:p>
  </w:footnote>
  <w:footnote w:type="continuationSeparator" w:id="0">
    <w:p w14:paraId="42791D8F" w14:textId="77777777" w:rsidR="00AB45AD" w:rsidRDefault="00AB45AD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60980"/>
    <w:rsid w:val="000610C5"/>
    <w:rsid w:val="00080180"/>
    <w:rsid w:val="0008087F"/>
    <w:rsid w:val="000C0A51"/>
    <w:rsid w:val="000C5D8D"/>
    <w:rsid w:val="00151A58"/>
    <w:rsid w:val="00154244"/>
    <w:rsid w:val="00157427"/>
    <w:rsid w:val="00162165"/>
    <w:rsid w:val="00173D82"/>
    <w:rsid w:val="00181ABE"/>
    <w:rsid w:val="001915F6"/>
    <w:rsid w:val="00216847"/>
    <w:rsid w:val="00240FB1"/>
    <w:rsid w:val="00274004"/>
    <w:rsid w:val="002948D8"/>
    <w:rsid w:val="002A1870"/>
    <w:rsid w:val="002A525F"/>
    <w:rsid w:val="00316D10"/>
    <w:rsid w:val="003315C9"/>
    <w:rsid w:val="0033338A"/>
    <w:rsid w:val="00357665"/>
    <w:rsid w:val="00374177"/>
    <w:rsid w:val="00377C70"/>
    <w:rsid w:val="003B1B8F"/>
    <w:rsid w:val="003B73C3"/>
    <w:rsid w:val="003F0BF4"/>
    <w:rsid w:val="003F394E"/>
    <w:rsid w:val="0040411C"/>
    <w:rsid w:val="004A14DF"/>
    <w:rsid w:val="005279FA"/>
    <w:rsid w:val="0055730C"/>
    <w:rsid w:val="005A6132"/>
    <w:rsid w:val="005B2E7E"/>
    <w:rsid w:val="005D1ABC"/>
    <w:rsid w:val="005E1079"/>
    <w:rsid w:val="005F5E20"/>
    <w:rsid w:val="00643096"/>
    <w:rsid w:val="00656F15"/>
    <w:rsid w:val="006B78B0"/>
    <w:rsid w:val="0070123C"/>
    <w:rsid w:val="00836F8C"/>
    <w:rsid w:val="00837062"/>
    <w:rsid w:val="00847D2C"/>
    <w:rsid w:val="008839D7"/>
    <w:rsid w:val="008C3253"/>
    <w:rsid w:val="008D59CD"/>
    <w:rsid w:val="00997DE6"/>
    <w:rsid w:val="00A007AA"/>
    <w:rsid w:val="00A26877"/>
    <w:rsid w:val="00A4022C"/>
    <w:rsid w:val="00A47486"/>
    <w:rsid w:val="00A70529"/>
    <w:rsid w:val="00A75795"/>
    <w:rsid w:val="00AB45AD"/>
    <w:rsid w:val="00AF6644"/>
    <w:rsid w:val="00B75743"/>
    <w:rsid w:val="00CA7EA5"/>
    <w:rsid w:val="00CE762A"/>
    <w:rsid w:val="00DB5E44"/>
    <w:rsid w:val="00DE50E4"/>
    <w:rsid w:val="00DE563F"/>
    <w:rsid w:val="00E10292"/>
    <w:rsid w:val="00EF1B02"/>
    <w:rsid w:val="00F10934"/>
    <w:rsid w:val="00F14790"/>
    <w:rsid w:val="00F55BE4"/>
    <w:rsid w:val="00F80299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2020-04-12T10:56:00Z</dcterms:created>
  <dcterms:modified xsi:type="dcterms:W3CDTF">2020-04-12T10:56:00Z</dcterms:modified>
</cp:coreProperties>
</file>