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5388" w:type="dxa"/>
        <w:tblLook w:val="04A0" w:firstRow="1" w:lastRow="0" w:firstColumn="1" w:lastColumn="0" w:noHBand="0" w:noVBand="1"/>
      </w:tblPr>
      <w:tblGrid>
        <w:gridCol w:w="1404"/>
        <w:gridCol w:w="365"/>
        <w:gridCol w:w="920"/>
        <w:gridCol w:w="1123"/>
        <w:gridCol w:w="908"/>
        <w:gridCol w:w="265"/>
        <w:gridCol w:w="749"/>
        <w:gridCol w:w="1120"/>
        <w:gridCol w:w="412"/>
        <w:gridCol w:w="1137"/>
        <w:gridCol w:w="293"/>
        <w:gridCol w:w="775"/>
        <w:gridCol w:w="653"/>
        <w:gridCol w:w="654"/>
        <w:gridCol w:w="864"/>
        <w:gridCol w:w="386"/>
        <w:gridCol w:w="1404"/>
        <w:gridCol w:w="382"/>
        <w:gridCol w:w="1574"/>
      </w:tblGrid>
      <w:tr w:rsidR="007609C7" w:rsidRPr="004B049E" w14:paraId="72ED0E04" w14:textId="7D48BAF5" w:rsidTr="007609C7">
        <w:trPr>
          <w:trHeight w:val="247"/>
        </w:trPr>
        <w:tc>
          <w:tcPr>
            <w:tcW w:w="1769" w:type="dxa"/>
            <w:gridSpan w:val="2"/>
          </w:tcPr>
          <w:p w14:paraId="26DEF50B" w14:textId="77777777" w:rsidR="007609C7" w:rsidRPr="004B049E" w:rsidRDefault="007609C7" w:rsidP="00184196">
            <w:pPr>
              <w:rPr>
                <w:rFonts w:cstheme="minorHAnsi"/>
                <w:b/>
                <w:sz w:val="20"/>
              </w:rPr>
            </w:pPr>
          </w:p>
        </w:tc>
        <w:tc>
          <w:tcPr>
            <w:tcW w:w="13619" w:type="dxa"/>
            <w:gridSpan w:val="17"/>
          </w:tcPr>
          <w:p w14:paraId="6A393BCB" w14:textId="2A0F9CDD" w:rsidR="007609C7" w:rsidRPr="004B049E" w:rsidRDefault="007609C7" w:rsidP="00184196">
            <w:pPr>
              <w:rPr>
                <w:rFonts w:cstheme="minorHAnsi"/>
                <w:b/>
                <w:sz w:val="20"/>
              </w:rPr>
            </w:pPr>
            <w:r w:rsidRPr="004B049E">
              <w:rPr>
                <w:rFonts w:cstheme="minorHAnsi"/>
                <w:b/>
                <w:sz w:val="20"/>
              </w:rPr>
              <w:t xml:space="preserve">Term </w:t>
            </w:r>
            <w:r>
              <w:rPr>
                <w:rFonts w:cstheme="minorHAnsi"/>
                <w:b/>
                <w:sz w:val="20"/>
              </w:rPr>
              <w:t>6</w:t>
            </w:r>
            <w:r w:rsidRPr="004B049E">
              <w:rPr>
                <w:rFonts w:cstheme="minorHAnsi"/>
                <w:b/>
                <w:sz w:val="20"/>
              </w:rPr>
              <w:t xml:space="preserve">: Week </w:t>
            </w:r>
            <w:r w:rsidR="004D6C3B">
              <w:rPr>
                <w:rFonts w:cstheme="minorHAnsi"/>
                <w:b/>
                <w:sz w:val="20"/>
              </w:rPr>
              <w:t>6</w:t>
            </w:r>
          </w:p>
        </w:tc>
      </w:tr>
      <w:tr w:rsidR="007609C7" w:rsidRPr="004B049E" w14:paraId="256D85A5" w14:textId="30B7CA9E" w:rsidTr="007609C7">
        <w:trPr>
          <w:trHeight w:val="615"/>
        </w:trPr>
        <w:tc>
          <w:tcPr>
            <w:tcW w:w="1769" w:type="dxa"/>
            <w:gridSpan w:val="2"/>
          </w:tcPr>
          <w:p w14:paraId="7E99C1AC" w14:textId="77777777" w:rsidR="007609C7" w:rsidRDefault="007609C7">
            <w:pPr>
              <w:rPr>
                <w:rFonts w:cstheme="minorHAnsi"/>
                <w:b/>
                <w:sz w:val="20"/>
              </w:rPr>
            </w:pPr>
          </w:p>
        </w:tc>
        <w:tc>
          <w:tcPr>
            <w:tcW w:w="13619" w:type="dxa"/>
            <w:gridSpan w:val="17"/>
          </w:tcPr>
          <w:p w14:paraId="29351652" w14:textId="526B6F4D" w:rsidR="007609C7" w:rsidRDefault="007609C7">
            <w:pPr>
              <w:rPr>
                <w:rFonts w:cstheme="minorHAnsi"/>
                <w:b/>
                <w:sz w:val="20"/>
              </w:rPr>
            </w:pPr>
            <w:r>
              <w:rPr>
                <w:rFonts w:cstheme="minorHAnsi"/>
                <w:b/>
                <w:sz w:val="20"/>
              </w:rPr>
              <w:t>Spelling</w:t>
            </w:r>
          </w:p>
          <w:p w14:paraId="15E4CA25" w14:textId="7BC6529C" w:rsidR="007609C7" w:rsidRPr="008E3514" w:rsidRDefault="004D6C3B" w:rsidP="001A5B09">
            <w:pPr>
              <w:rPr>
                <w:rFonts w:cstheme="minorHAnsi"/>
                <w:bCs/>
                <w:sz w:val="20"/>
              </w:rPr>
            </w:pPr>
            <w:r>
              <w:rPr>
                <w:rFonts w:cstheme="minorHAnsi"/>
                <w:bCs/>
                <w:sz w:val="20"/>
              </w:rPr>
              <w:t>No spellings this week</w:t>
            </w:r>
          </w:p>
        </w:tc>
      </w:tr>
      <w:tr w:rsidR="007609C7" w:rsidRPr="004B049E" w14:paraId="3C48DACB" w14:textId="052BB082" w:rsidTr="006F02FB">
        <w:trPr>
          <w:trHeight w:val="247"/>
        </w:trPr>
        <w:tc>
          <w:tcPr>
            <w:tcW w:w="8403" w:type="dxa"/>
            <w:gridSpan w:val="10"/>
            <w:shd w:val="clear" w:color="auto" w:fill="E2EFD9" w:themeFill="accent6" w:themeFillTint="33"/>
            <w:vAlign w:val="center"/>
          </w:tcPr>
          <w:p w14:paraId="238EA069" w14:textId="46AB2082" w:rsidR="007609C7" w:rsidRDefault="007609C7" w:rsidP="00DA24EC">
            <w:pPr>
              <w:jc w:val="center"/>
              <w:rPr>
                <w:rFonts w:cstheme="minorHAnsi"/>
                <w:b/>
                <w:sz w:val="20"/>
              </w:rPr>
            </w:pPr>
            <w:r>
              <w:rPr>
                <w:rFonts w:cstheme="minorHAnsi"/>
                <w:b/>
                <w:sz w:val="20"/>
              </w:rPr>
              <w:t>Every Day</w:t>
            </w:r>
          </w:p>
        </w:tc>
        <w:tc>
          <w:tcPr>
            <w:tcW w:w="6985" w:type="dxa"/>
            <w:gridSpan w:val="9"/>
            <w:shd w:val="clear" w:color="auto" w:fill="FFE599" w:themeFill="accent4" w:themeFillTint="66"/>
            <w:vAlign w:val="center"/>
          </w:tcPr>
          <w:p w14:paraId="781F0E24" w14:textId="6BA7E87B" w:rsidR="007609C7" w:rsidRDefault="007609C7" w:rsidP="00DA24EC">
            <w:pPr>
              <w:jc w:val="center"/>
              <w:rPr>
                <w:rFonts w:cstheme="minorHAnsi"/>
                <w:b/>
                <w:sz w:val="20"/>
              </w:rPr>
            </w:pPr>
            <w:r>
              <w:rPr>
                <w:rFonts w:cstheme="minorHAnsi"/>
                <w:b/>
                <w:sz w:val="20"/>
              </w:rPr>
              <w:t>Once a week</w:t>
            </w:r>
          </w:p>
        </w:tc>
      </w:tr>
      <w:tr w:rsidR="007609C7" w:rsidRPr="004B049E" w14:paraId="08B9C121" w14:textId="5A6E6DA4" w:rsidTr="00A0704F">
        <w:trPr>
          <w:trHeight w:val="247"/>
        </w:trPr>
        <w:tc>
          <w:tcPr>
            <w:tcW w:w="2689" w:type="dxa"/>
            <w:gridSpan w:val="3"/>
            <w:shd w:val="clear" w:color="auto" w:fill="E2EFD9" w:themeFill="accent6" w:themeFillTint="33"/>
            <w:vAlign w:val="center"/>
          </w:tcPr>
          <w:p w14:paraId="51FE6F1E" w14:textId="77777777" w:rsidR="007609C7" w:rsidRPr="004B049E" w:rsidRDefault="007609C7" w:rsidP="00DA24EC">
            <w:pPr>
              <w:jc w:val="center"/>
              <w:rPr>
                <w:rFonts w:cstheme="minorHAnsi"/>
                <w:b/>
                <w:sz w:val="20"/>
              </w:rPr>
            </w:pPr>
            <w:r>
              <w:rPr>
                <w:rFonts w:cstheme="minorHAnsi"/>
                <w:b/>
                <w:sz w:val="20"/>
              </w:rPr>
              <w:t>Reading</w:t>
            </w:r>
          </w:p>
        </w:tc>
        <w:tc>
          <w:tcPr>
            <w:tcW w:w="2031" w:type="dxa"/>
            <w:gridSpan w:val="2"/>
            <w:shd w:val="clear" w:color="auto" w:fill="E2EFD9" w:themeFill="accent6" w:themeFillTint="33"/>
            <w:vAlign w:val="center"/>
          </w:tcPr>
          <w:p w14:paraId="28F9C13E" w14:textId="77777777" w:rsidR="007609C7" w:rsidRPr="004B049E" w:rsidRDefault="007609C7" w:rsidP="00DA24EC">
            <w:pPr>
              <w:jc w:val="center"/>
              <w:rPr>
                <w:rFonts w:cstheme="minorHAnsi"/>
                <w:b/>
                <w:sz w:val="20"/>
              </w:rPr>
            </w:pPr>
            <w:r>
              <w:rPr>
                <w:rFonts w:cstheme="minorHAnsi"/>
                <w:b/>
                <w:sz w:val="20"/>
              </w:rPr>
              <w:t>Writing</w:t>
            </w:r>
          </w:p>
        </w:tc>
        <w:tc>
          <w:tcPr>
            <w:tcW w:w="2134" w:type="dxa"/>
            <w:gridSpan w:val="3"/>
            <w:shd w:val="clear" w:color="auto" w:fill="E2EFD9" w:themeFill="accent6" w:themeFillTint="33"/>
            <w:vAlign w:val="center"/>
          </w:tcPr>
          <w:p w14:paraId="10773E38" w14:textId="77777777" w:rsidR="007609C7" w:rsidRPr="004B049E" w:rsidRDefault="007609C7" w:rsidP="00DA24EC">
            <w:pPr>
              <w:jc w:val="center"/>
              <w:rPr>
                <w:rFonts w:cstheme="minorHAnsi"/>
                <w:b/>
                <w:sz w:val="20"/>
              </w:rPr>
            </w:pPr>
            <w:r>
              <w:rPr>
                <w:rFonts w:cstheme="minorHAnsi"/>
                <w:b/>
                <w:sz w:val="20"/>
              </w:rPr>
              <w:t>Maths</w:t>
            </w:r>
          </w:p>
        </w:tc>
        <w:tc>
          <w:tcPr>
            <w:tcW w:w="1549" w:type="dxa"/>
            <w:gridSpan w:val="2"/>
            <w:shd w:val="clear" w:color="auto" w:fill="E2EFD9" w:themeFill="accent6" w:themeFillTint="33"/>
          </w:tcPr>
          <w:p w14:paraId="45C384C7" w14:textId="763D1546" w:rsidR="007609C7" w:rsidRDefault="007609C7" w:rsidP="00DA24EC">
            <w:pPr>
              <w:jc w:val="center"/>
              <w:rPr>
                <w:rFonts w:cstheme="minorHAnsi"/>
                <w:b/>
                <w:sz w:val="20"/>
              </w:rPr>
            </w:pPr>
            <w:r>
              <w:rPr>
                <w:rFonts w:cstheme="minorHAnsi"/>
                <w:b/>
                <w:sz w:val="20"/>
              </w:rPr>
              <w:t>PE</w:t>
            </w:r>
          </w:p>
        </w:tc>
        <w:tc>
          <w:tcPr>
            <w:tcW w:w="1721" w:type="dxa"/>
            <w:gridSpan w:val="3"/>
            <w:shd w:val="clear" w:color="auto" w:fill="FFE599" w:themeFill="accent4" w:themeFillTint="66"/>
            <w:vAlign w:val="center"/>
          </w:tcPr>
          <w:p w14:paraId="499AA3E3" w14:textId="31AC9B03" w:rsidR="007609C7" w:rsidRPr="004B049E" w:rsidRDefault="007609C7" w:rsidP="00DA24EC">
            <w:pPr>
              <w:jc w:val="center"/>
              <w:rPr>
                <w:rFonts w:cstheme="minorHAnsi"/>
                <w:b/>
                <w:sz w:val="20"/>
              </w:rPr>
            </w:pPr>
            <w:r>
              <w:rPr>
                <w:rFonts w:cstheme="minorHAnsi"/>
                <w:b/>
                <w:sz w:val="20"/>
              </w:rPr>
              <w:t>PSHE</w:t>
            </w:r>
          </w:p>
        </w:tc>
        <w:tc>
          <w:tcPr>
            <w:tcW w:w="1904" w:type="dxa"/>
            <w:gridSpan w:val="3"/>
            <w:shd w:val="clear" w:color="auto" w:fill="FFE599" w:themeFill="accent4" w:themeFillTint="66"/>
            <w:vAlign w:val="center"/>
          </w:tcPr>
          <w:p w14:paraId="4C8E287C" w14:textId="77777777" w:rsidR="007609C7" w:rsidRPr="004B049E" w:rsidRDefault="007609C7" w:rsidP="00DA24EC">
            <w:pPr>
              <w:jc w:val="center"/>
              <w:rPr>
                <w:rFonts w:cstheme="minorHAnsi"/>
                <w:b/>
                <w:sz w:val="20"/>
              </w:rPr>
            </w:pPr>
            <w:r>
              <w:rPr>
                <w:rFonts w:cstheme="minorHAnsi"/>
                <w:b/>
                <w:sz w:val="20"/>
              </w:rPr>
              <w:t>Science</w:t>
            </w:r>
          </w:p>
        </w:tc>
        <w:tc>
          <w:tcPr>
            <w:tcW w:w="1786" w:type="dxa"/>
            <w:gridSpan w:val="2"/>
            <w:shd w:val="clear" w:color="auto" w:fill="FFE599" w:themeFill="accent4" w:themeFillTint="66"/>
            <w:vAlign w:val="center"/>
          </w:tcPr>
          <w:p w14:paraId="04B401E8" w14:textId="77777777" w:rsidR="007609C7" w:rsidRPr="004B049E" w:rsidRDefault="007609C7" w:rsidP="00DA24EC">
            <w:pPr>
              <w:jc w:val="center"/>
              <w:rPr>
                <w:rFonts w:cstheme="minorHAnsi"/>
                <w:b/>
                <w:sz w:val="20"/>
              </w:rPr>
            </w:pPr>
            <w:r>
              <w:rPr>
                <w:rFonts w:cstheme="minorHAnsi"/>
                <w:b/>
                <w:sz w:val="20"/>
              </w:rPr>
              <w:t>RE</w:t>
            </w:r>
          </w:p>
        </w:tc>
        <w:tc>
          <w:tcPr>
            <w:tcW w:w="1574" w:type="dxa"/>
            <w:shd w:val="clear" w:color="auto" w:fill="FFE599" w:themeFill="accent4" w:themeFillTint="66"/>
          </w:tcPr>
          <w:p w14:paraId="59712270" w14:textId="4BF798F3" w:rsidR="007609C7" w:rsidRDefault="007609C7" w:rsidP="00DA24EC">
            <w:pPr>
              <w:jc w:val="center"/>
              <w:rPr>
                <w:rFonts w:cstheme="minorHAnsi"/>
                <w:b/>
                <w:sz w:val="20"/>
              </w:rPr>
            </w:pPr>
            <w:r>
              <w:rPr>
                <w:rFonts w:cstheme="minorHAnsi"/>
                <w:b/>
                <w:sz w:val="20"/>
              </w:rPr>
              <w:t>Art</w:t>
            </w:r>
          </w:p>
        </w:tc>
      </w:tr>
      <w:tr w:rsidR="007609C7" w:rsidRPr="004B049E" w14:paraId="72450B74" w14:textId="6443182C" w:rsidTr="00A0704F">
        <w:trPr>
          <w:trHeight w:val="3838"/>
        </w:trPr>
        <w:tc>
          <w:tcPr>
            <w:tcW w:w="2689" w:type="dxa"/>
            <w:gridSpan w:val="3"/>
            <w:shd w:val="clear" w:color="auto" w:fill="E2EFD9" w:themeFill="accent6" w:themeFillTint="33"/>
          </w:tcPr>
          <w:p w14:paraId="483D6413" w14:textId="3733D80D" w:rsidR="007609C7" w:rsidRDefault="007609C7" w:rsidP="00DA24EC">
            <w:pPr>
              <w:rPr>
                <w:rFonts w:cstheme="minorHAnsi"/>
                <w:sz w:val="20"/>
              </w:rPr>
            </w:pPr>
            <w:r>
              <w:rPr>
                <w:rFonts w:cstheme="minorHAnsi"/>
                <w:sz w:val="20"/>
              </w:rPr>
              <w:t xml:space="preserve">Read by yourself or to an adult every day for at least 20 minutes. Try </w:t>
            </w:r>
            <w:hyperlink r:id="rId7" w:history="1">
              <w:r w:rsidRPr="00CC3931">
                <w:rPr>
                  <w:rStyle w:val="Hyperlink"/>
                  <w:rFonts w:cstheme="minorHAnsi"/>
                  <w:sz w:val="20"/>
                </w:rPr>
                <w:t>these free online books</w:t>
              </w:r>
            </w:hyperlink>
            <w:r>
              <w:rPr>
                <w:rFonts w:cstheme="minorHAnsi"/>
                <w:sz w:val="20"/>
              </w:rPr>
              <w:t xml:space="preserve"> (check the Reading section of the class webpage).</w:t>
            </w:r>
          </w:p>
          <w:p w14:paraId="5AF42ADC" w14:textId="641D2657" w:rsidR="007609C7" w:rsidRDefault="007609C7" w:rsidP="00DA24EC">
            <w:pPr>
              <w:rPr>
                <w:rFonts w:cstheme="minorHAnsi"/>
                <w:sz w:val="20"/>
              </w:rPr>
            </w:pPr>
          </w:p>
          <w:p w14:paraId="4D54D170" w14:textId="39F3E303" w:rsidR="007609C7" w:rsidRDefault="004D6C3B" w:rsidP="00DA24EC">
            <w:pPr>
              <w:rPr>
                <w:rFonts w:cstheme="minorHAnsi"/>
                <w:sz w:val="20"/>
              </w:rPr>
            </w:pPr>
            <w:r>
              <w:rPr>
                <w:rFonts w:cstheme="minorHAnsi"/>
                <w:sz w:val="20"/>
              </w:rPr>
              <w:t>You’ll be reading extracts from newspapers and some poetry this week.</w:t>
            </w:r>
          </w:p>
          <w:p w14:paraId="30F026C7" w14:textId="080C7723" w:rsidR="007609C7" w:rsidRDefault="007609C7" w:rsidP="00DA24EC">
            <w:pPr>
              <w:rPr>
                <w:rFonts w:cstheme="minorHAnsi"/>
                <w:sz w:val="20"/>
              </w:rPr>
            </w:pPr>
          </w:p>
          <w:p w14:paraId="621EDA69" w14:textId="545946E2" w:rsidR="007609C7" w:rsidRPr="004B049E" w:rsidRDefault="007609C7" w:rsidP="004D6C3B">
            <w:pPr>
              <w:rPr>
                <w:rFonts w:cstheme="minorHAnsi"/>
                <w:sz w:val="20"/>
              </w:rPr>
            </w:pPr>
          </w:p>
        </w:tc>
        <w:tc>
          <w:tcPr>
            <w:tcW w:w="2031" w:type="dxa"/>
            <w:gridSpan w:val="2"/>
            <w:shd w:val="clear" w:color="auto" w:fill="E2EFD9" w:themeFill="accent6" w:themeFillTint="33"/>
          </w:tcPr>
          <w:p w14:paraId="6A5EAD0F" w14:textId="77777777" w:rsidR="007609C7" w:rsidRDefault="007609C7" w:rsidP="009B02D5">
            <w:pPr>
              <w:rPr>
                <w:rFonts w:cstheme="minorHAnsi"/>
                <w:sz w:val="20"/>
              </w:rPr>
            </w:pPr>
            <w:r>
              <w:rPr>
                <w:rFonts w:cstheme="minorHAnsi"/>
                <w:sz w:val="20"/>
              </w:rPr>
              <w:t xml:space="preserve">Writing tasks this week: </w:t>
            </w:r>
          </w:p>
          <w:p w14:paraId="577BA5CA" w14:textId="0DEDF3F6" w:rsidR="007609C7" w:rsidRDefault="004D6C3B" w:rsidP="009B02D5">
            <w:pPr>
              <w:rPr>
                <w:rFonts w:cstheme="minorHAnsi"/>
                <w:sz w:val="20"/>
              </w:rPr>
            </w:pPr>
            <w:r>
              <w:rPr>
                <w:rFonts w:cstheme="minorHAnsi"/>
                <w:sz w:val="20"/>
              </w:rPr>
              <w:t>You will be writing a letter to one of the children about to start their ABC journey. I wonder what they should expect of their time here …</w:t>
            </w:r>
          </w:p>
          <w:p w14:paraId="67C06B6F" w14:textId="77777777" w:rsidR="007609C7" w:rsidRDefault="007609C7" w:rsidP="009B02D5">
            <w:pPr>
              <w:rPr>
                <w:rFonts w:cstheme="minorHAnsi"/>
                <w:sz w:val="20"/>
              </w:rPr>
            </w:pPr>
          </w:p>
          <w:p w14:paraId="120FF792" w14:textId="37F9E566" w:rsidR="007609C7" w:rsidRPr="00E645E8" w:rsidRDefault="007609C7" w:rsidP="009B02D5">
            <w:pPr>
              <w:rPr>
                <w:rFonts w:cstheme="minorHAnsi"/>
                <w:sz w:val="20"/>
              </w:rPr>
            </w:pPr>
            <w:r>
              <w:rPr>
                <w:rFonts w:cstheme="minorHAnsi"/>
                <w:sz w:val="20"/>
              </w:rPr>
              <w:t xml:space="preserve">Check </w:t>
            </w:r>
            <w:hyperlink r:id="rId8" w:history="1">
              <w:r w:rsidRPr="009B02D5">
                <w:rPr>
                  <w:rStyle w:val="Hyperlink"/>
                  <w:rFonts w:cstheme="minorHAnsi"/>
                  <w:sz w:val="20"/>
                </w:rPr>
                <w:t>here</w:t>
              </w:r>
            </w:hyperlink>
            <w:r>
              <w:rPr>
                <w:rFonts w:cstheme="minorHAnsi"/>
                <w:sz w:val="20"/>
              </w:rPr>
              <w:t xml:space="preserve"> for the lessons.</w:t>
            </w:r>
          </w:p>
        </w:tc>
        <w:tc>
          <w:tcPr>
            <w:tcW w:w="2134" w:type="dxa"/>
            <w:gridSpan w:val="3"/>
            <w:shd w:val="clear" w:color="auto" w:fill="E2EFD9" w:themeFill="accent6" w:themeFillTint="33"/>
          </w:tcPr>
          <w:p w14:paraId="0B03B1C2" w14:textId="654D4297" w:rsidR="007609C7" w:rsidRDefault="004D6C3B" w:rsidP="00192222">
            <w:pPr>
              <w:rPr>
                <w:rFonts w:cstheme="minorHAnsi"/>
                <w:sz w:val="20"/>
              </w:rPr>
            </w:pPr>
            <w:r>
              <w:rPr>
                <w:rFonts w:cstheme="minorHAnsi"/>
                <w:sz w:val="20"/>
              </w:rPr>
              <w:t>We will be exercising our mathematical muscles through some daily maths puzzles and quizzes.</w:t>
            </w:r>
          </w:p>
          <w:p w14:paraId="600097AF" w14:textId="77777777" w:rsidR="004D6C3B" w:rsidRDefault="004D6C3B" w:rsidP="00192222">
            <w:pPr>
              <w:rPr>
                <w:rFonts w:cstheme="minorHAnsi"/>
                <w:sz w:val="20"/>
              </w:rPr>
            </w:pPr>
          </w:p>
          <w:p w14:paraId="7F7743B5" w14:textId="1E3B0CA7" w:rsidR="007609C7" w:rsidRDefault="00DE6816" w:rsidP="00192222">
            <w:pPr>
              <w:rPr>
                <w:rFonts w:cstheme="minorHAnsi"/>
                <w:sz w:val="20"/>
              </w:rPr>
            </w:pPr>
            <w:hyperlink r:id="rId9" w:history="1">
              <w:r w:rsidR="007609C7" w:rsidRPr="00CC3931">
                <w:rPr>
                  <w:rStyle w:val="Hyperlink"/>
                  <w:rFonts w:cstheme="minorHAnsi"/>
                  <w:sz w:val="20"/>
                </w:rPr>
                <w:t>Mathletics</w:t>
              </w:r>
            </w:hyperlink>
            <w:r w:rsidR="007609C7">
              <w:rPr>
                <w:rFonts w:cstheme="minorHAnsi"/>
                <w:sz w:val="20"/>
              </w:rPr>
              <w:t xml:space="preserve"> </w:t>
            </w:r>
          </w:p>
          <w:p w14:paraId="5A61347D" w14:textId="77777777" w:rsidR="007609C7" w:rsidRDefault="007609C7" w:rsidP="00192222">
            <w:pPr>
              <w:rPr>
                <w:rFonts w:cstheme="minorHAnsi"/>
                <w:sz w:val="20"/>
              </w:rPr>
            </w:pPr>
          </w:p>
          <w:p w14:paraId="2727D82F" w14:textId="5BA0E3DD" w:rsidR="007609C7" w:rsidRPr="00E645E8" w:rsidRDefault="00DE6816" w:rsidP="00192222">
            <w:pPr>
              <w:rPr>
                <w:rFonts w:cstheme="minorHAnsi"/>
                <w:sz w:val="20"/>
              </w:rPr>
            </w:pPr>
            <w:hyperlink r:id="rId10" w:history="1">
              <w:proofErr w:type="spellStart"/>
              <w:r w:rsidR="007609C7" w:rsidRPr="00192222">
                <w:rPr>
                  <w:rStyle w:val="Hyperlink"/>
                  <w:rFonts w:cstheme="minorHAnsi"/>
                  <w:sz w:val="20"/>
                </w:rPr>
                <w:t>TimesTa</w:t>
              </w:r>
              <w:r w:rsidR="007609C7" w:rsidRPr="00192222">
                <w:rPr>
                  <w:rStyle w:val="Hyperlink"/>
                  <w:rFonts w:cstheme="minorHAnsi"/>
                  <w:sz w:val="20"/>
                </w:rPr>
                <w:t>b</w:t>
              </w:r>
              <w:r w:rsidR="007609C7" w:rsidRPr="00192222">
                <w:rPr>
                  <w:rStyle w:val="Hyperlink"/>
                  <w:rFonts w:cstheme="minorHAnsi"/>
                  <w:sz w:val="20"/>
                </w:rPr>
                <w:t>les</w:t>
              </w:r>
              <w:proofErr w:type="spellEnd"/>
              <w:r w:rsidR="007609C7" w:rsidRPr="00192222">
                <w:rPr>
                  <w:rStyle w:val="Hyperlink"/>
                  <w:rFonts w:cstheme="minorHAnsi"/>
                  <w:sz w:val="20"/>
                </w:rPr>
                <w:t xml:space="preserve"> </w:t>
              </w:r>
              <w:r w:rsidR="007609C7" w:rsidRPr="00192222">
                <w:rPr>
                  <w:rStyle w:val="Hyperlink"/>
                  <w:rFonts w:cstheme="minorHAnsi"/>
                  <w:sz w:val="20"/>
                </w:rPr>
                <w:t>Rock Star</w:t>
              </w:r>
            </w:hyperlink>
          </w:p>
        </w:tc>
        <w:tc>
          <w:tcPr>
            <w:tcW w:w="1549" w:type="dxa"/>
            <w:gridSpan w:val="2"/>
            <w:shd w:val="clear" w:color="auto" w:fill="E2EFD9" w:themeFill="accent6" w:themeFillTint="33"/>
          </w:tcPr>
          <w:p w14:paraId="3D6452C1" w14:textId="02631009" w:rsidR="007609C7" w:rsidRDefault="004D6C3B" w:rsidP="001A5B09">
            <w:pPr>
              <w:rPr>
                <w:rFonts w:cstheme="minorHAnsi"/>
                <w:sz w:val="20"/>
              </w:rPr>
            </w:pPr>
            <w:hyperlink r:id="rId11" w:history="1">
              <w:r w:rsidR="007609C7" w:rsidRPr="004D6C3B">
                <w:rPr>
                  <w:rStyle w:val="Hyperlink"/>
                  <w:rFonts w:cstheme="minorHAnsi"/>
                  <w:sz w:val="20"/>
                </w:rPr>
                <w:t xml:space="preserve">Week </w:t>
              </w:r>
              <w:r w:rsidRPr="004D6C3B">
                <w:rPr>
                  <w:rStyle w:val="Hyperlink"/>
                  <w:rFonts w:cstheme="minorHAnsi"/>
                  <w:sz w:val="20"/>
                </w:rPr>
                <w:t>2 of Virtual Sports Week</w:t>
              </w:r>
            </w:hyperlink>
          </w:p>
          <w:p w14:paraId="1D74A621" w14:textId="77777777" w:rsidR="007609C7" w:rsidRDefault="007609C7" w:rsidP="001A5B09">
            <w:pPr>
              <w:rPr>
                <w:rFonts w:cstheme="minorHAnsi"/>
                <w:sz w:val="20"/>
              </w:rPr>
            </w:pPr>
          </w:p>
          <w:p w14:paraId="498C9C20" w14:textId="77777777" w:rsidR="007609C7" w:rsidRDefault="007609C7" w:rsidP="001A5B09">
            <w:pPr>
              <w:rPr>
                <w:rFonts w:cstheme="minorHAnsi"/>
                <w:sz w:val="20"/>
              </w:rPr>
            </w:pPr>
            <w:r>
              <w:rPr>
                <w:rFonts w:cstheme="minorHAnsi"/>
                <w:sz w:val="20"/>
              </w:rPr>
              <w:t xml:space="preserve">Check out the challenges which Miss </w:t>
            </w:r>
            <w:proofErr w:type="spellStart"/>
            <w:r>
              <w:rPr>
                <w:rFonts w:cstheme="minorHAnsi"/>
                <w:sz w:val="20"/>
              </w:rPr>
              <w:t>Flisher</w:t>
            </w:r>
            <w:proofErr w:type="spellEnd"/>
            <w:r>
              <w:rPr>
                <w:rFonts w:cstheme="minorHAnsi"/>
                <w:sz w:val="20"/>
              </w:rPr>
              <w:t xml:space="preserve"> will be uploading every day.</w:t>
            </w:r>
          </w:p>
          <w:p w14:paraId="113B545E" w14:textId="77777777" w:rsidR="007609C7" w:rsidRDefault="007609C7" w:rsidP="001A5B09">
            <w:pPr>
              <w:rPr>
                <w:rFonts w:cstheme="minorHAnsi"/>
                <w:sz w:val="20"/>
              </w:rPr>
            </w:pPr>
          </w:p>
          <w:p w14:paraId="681CE086" w14:textId="51F5D660" w:rsidR="007609C7" w:rsidRDefault="007609C7" w:rsidP="001A5B09">
            <w:pPr>
              <w:rPr>
                <w:rFonts w:cstheme="minorHAnsi"/>
                <w:sz w:val="20"/>
              </w:rPr>
            </w:pPr>
          </w:p>
        </w:tc>
        <w:tc>
          <w:tcPr>
            <w:tcW w:w="1721" w:type="dxa"/>
            <w:gridSpan w:val="3"/>
            <w:shd w:val="clear" w:color="auto" w:fill="FFE599" w:themeFill="accent4" w:themeFillTint="66"/>
          </w:tcPr>
          <w:p w14:paraId="2A5D5CDA" w14:textId="1621BE69" w:rsidR="007609C7" w:rsidRDefault="00DE6816" w:rsidP="001A5B09">
            <w:pPr>
              <w:rPr>
                <w:rFonts w:cstheme="minorHAnsi"/>
                <w:sz w:val="20"/>
              </w:rPr>
            </w:pPr>
            <w:hyperlink r:id="rId12" w:history="1">
              <w:r w:rsidR="007609C7" w:rsidRPr="007609C7">
                <w:rPr>
                  <w:rStyle w:val="Hyperlink"/>
                  <w:rFonts w:cstheme="minorHAnsi"/>
                  <w:sz w:val="20"/>
                </w:rPr>
                <w:t>Wellbeing</w:t>
              </w:r>
            </w:hyperlink>
          </w:p>
          <w:p w14:paraId="0EAEAD8B" w14:textId="77777777" w:rsidR="007609C7" w:rsidRDefault="007609C7" w:rsidP="001A5B09">
            <w:pPr>
              <w:rPr>
                <w:rFonts w:cstheme="minorHAnsi"/>
                <w:sz w:val="20"/>
              </w:rPr>
            </w:pPr>
          </w:p>
          <w:p w14:paraId="4B79CFB4" w14:textId="77777777" w:rsidR="007609C7" w:rsidRDefault="004D6C3B" w:rsidP="001A5B09">
            <w:pPr>
              <w:rPr>
                <w:rFonts w:cstheme="minorHAnsi"/>
                <w:sz w:val="20"/>
              </w:rPr>
            </w:pPr>
            <w:r>
              <w:rPr>
                <w:rFonts w:cstheme="minorHAnsi"/>
                <w:sz w:val="20"/>
              </w:rPr>
              <w:t>Good conversations</w:t>
            </w:r>
          </w:p>
          <w:p w14:paraId="027B60F0" w14:textId="77777777" w:rsidR="004D6C3B" w:rsidRDefault="004D6C3B" w:rsidP="001A5B09">
            <w:pPr>
              <w:rPr>
                <w:rFonts w:cstheme="minorHAnsi"/>
                <w:sz w:val="20"/>
              </w:rPr>
            </w:pPr>
          </w:p>
          <w:p w14:paraId="11953678" w14:textId="77777777" w:rsidR="004D6C3B" w:rsidRDefault="004D6C3B" w:rsidP="001A5B09">
            <w:pPr>
              <w:rPr>
                <w:rFonts w:cstheme="minorHAnsi"/>
                <w:sz w:val="20"/>
              </w:rPr>
            </w:pPr>
            <w:r>
              <w:rPr>
                <w:rFonts w:cstheme="minorHAnsi"/>
                <w:sz w:val="20"/>
              </w:rPr>
              <w:t>Getting on with others</w:t>
            </w:r>
          </w:p>
          <w:p w14:paraId="450933A4" w14:textId="77777777" w:rsidR="004D6C3B" w:rsidRDefault="004D6C3B" w:rsidP="001A5B09">
            <w:pPr>
              <w:rPr>
                <w:rFonts w:cstheme="minorHAnsi"/>
                <w:sz w:val="20"/>
              </w:rPr>
            </w:pPr>
          </w:p>
          <w:p w14:paraId="265C4E03" w14:textId="304593B0" w:rsidR="004D6C3B" w:rsidRPr="00887819" w:rsidRDefault="00395737" w:rsidP="001A5B09">
            <w:pPr>
              <w:rPr>
                <w:rFonts w:cstheme="minorHAnsi"/>
                <w:sz w:val="20"/>
              </w:rPr>
            </w:pPr>
            <w:r>
              <w:rPr>
                <w:rFonts w:cstheme="minorHAnsi"/>
                <w:sz w:val="20"/>
              </w:rPr>
              <w:t>Appreciation</w:t>
            </w:r>
          </w:p>
        </w:tc>
        <w:tc>
          <w:tcPr>
            <w:tcW w:w="1904" w:type="dxa"/>
            <w:gridSpan w:val="3"/>
            <w:shd w:val="clear" w:color="auto" w:fill="FFE599" w:themeFill="accent4" w:themeFillTint="66"/>
          </w:tcPr>
          <w:p w14:paraId="14D68813" w14:textId="678B1AC3" w:rsidR="007609C7" w:rsidRDefault="0001110D" w:rsidP="00DA24EC">
            <w:pPr>
              <w:rPr>
                <w:rFonts w:cstheme="minorHAnsi"/>
                <w:sz w:val="20"/>
              </w:rPr>
            </w:pPr>
            <w:hyperlink r:id="rId13" w:history="1">
              <w:r w:rsidR="001D6FB4" w:rsidRPr="0001110D">
                <w:rPr>
                  <w:rStyle w:val="Hyperlink"/>
                  <w:rFonts w:cstheme="minorHAnsi"/>
                  <w:sz w:val="20"/>
                </w:rPr>
                <w:t xml:space="preserve">Science with </w:t>
              </w:r>
              <w:r w:rsidR="004D6C3B" w:rsidRPr="0001110D">
                <w:rPr>
                  <w:rStyle w:val="Hyperlink"/>
                  <w:rFonts w:cstheme="minorHAnsi"/>
                  <w:sz w:val="20"/>
                </w:rPr>
                <w:t>Tin Foil</w:t>
              </w:r>
            </w:hyperlink>
          </w:p>
          <w:p w14:paraId="74AA072F" w14:textId="77777777" w:rsidR="001D6FB4" w:rsidRDefault="001D6FB4" w:rsidP="00DA24EC">
            <w:pPr>
              <w:rPr>
                <w:rFonts w:cstheme="minorHAnsi"/>
                <w:sz w:val="20"/>
              </w:rPr>
            </w:pPr>
          </w:p>
          <w:p w14:paraId="2D841F84" w14:textId="6FCBCF74" w:rsidR="001D6FB4" w:rsidRPr="00887819" w:rsidRDefault="001D6FB4" w:rsidP="00DA24EC">
            <w:pPr>
              <w:rPr>
                <w:rFonts w:cstheme="minorHAnsi"/>
                <w:sz w:val="20"/>
              </w:rPr>
            </w:pPr>
            <w:r>
              <w:rPr>
                <w:rFonts w:cstheme="minorHAnsi"/>
                <w:sz w:val="20"/>
              </w:rPr>
              <w:t>Science to complete at home and in the classroom.</w:t>
            </w:r>
          </w:p>
        </w:tc>
        <w:tc>
          <w:tcPr>
            <w:tcW w:w="1786" w:type="dxa"/>
            <w:gridSpan w:val="2"/>
            <w:shd w:val="clear" w:color="auto" w:fill="FFE599" w:themeFill="accent4" w:themeFillTint="66"/>
          </w:tcPr>
          <w:p w14:paraId="192301A9" w14:textId="0A7E5363" w:rsidR="007609C7" w:rsidRDefault="0001110D" w:rsidP="00DA24EC">
            <w:pPr>
              <w:rPr>
                <w:rFonts w:cstheme="minorHAnsi"/>
                <w:sz w:val="20"/>
              </w:rPr>
            </w:pPr>
            <w:hyperlink r:id="rId14" w:history="1">
              <w:r w:rsidR="007609C7" w:rsidRPr="0001110D">
                <w:rPr>
                  <w:rStyle w:val="Hyperlink"/>
                  <w:rFonts w:cstheme="minorHAnsi"/>
                  <w:sz w:val="20"/>
                </w:rPr>
                <w:t>Islam</w:t>
              </w:r>
              <w:r w:rsidR="001D6FB4" w:rsidRPr="0001110D">
                <w:rPr>
                  <w:rStyle w:val="Hyperlink"/>
                  <w:rFonts w:cstheme="minorHAnsi"/>
                  <w:sz w:val="20"/>
                </w:rPr>
                <w:t xml:space="preserve"> 2</w:t>
              </w:r>
            </w:hyperlink>
          </w:p>
          <w:p w14:paraId="7ED5FC4D" w14:textId="4219062B" w:rsidR="007609C7" w:rsidRDefault="0001110D" w:rsidP="009E2A93">
            <w:pPr>
              <w:pStyle w:val="NormalWeb"/>
              <w:rPr>
                <w:rFonts w:asciiTheme="minorHAnsi" w:eastAsiaTheme="minorHAnsi" w:hAnsiTheme="minorHAnsi" w:cstheme="minorHAnsi"/>
                <w:sz w:val="20"/>
                <w:szCs w:val="22"/>
                <w:lang w:eastAsia="en-US"/>
              </w:rPr>
            </w:pPr>
            <w:r>
              <w:rPr>
                <w:rFonts w:asciiTheme="minorHAnsi" w:eastAsiaTheme="minorHAnsi" w:hAnsiTheme="minorHAnsi" w:cstheme="minorHAnsi"/>
                <w:sz w:val="20"/>
                <w:szCs w:val="22"/>
                <w:lang w:eastAsia="en-US"/>
              </w:rPr>
              <w:t>What is a special place for Muslims?</w:t>
            </w:r>
          </w:p>
          <w:p w14:paraId="3CE93CFD" w14:textId="77777777" w:rsidR="001D6FB4" w:rsidRPr="009E2A93" w:rsidRDefault="001D6FB4" w:rsidP="009E2A93">
            <w:pPr>
              <w:pStyle w:val="NormalWeb"/>
              <w:rPr>
                <w:rFonts w:asciiTheme="minorHAnsi" w:eastAsiaTheme="minorHAnsi" w:hAnsiTheme="minorHAnsi" w:cstheme="minorHAnsi"/>
                <w:sz w:val="20"/>
                <w:szCs w:val="22"/>
                <w:lang w:eastAsia="en-US"/>
              </w:rPr>
            </w:pPr>
          </w:p>
          <w:p w14:paraId="68146A75" w14:textId="736F61EA" w:rsidR="007609C7" w:rsidRPr="00EF3270" w:rsidRDefault="007609C7" w:rsidP="00897AA5">
            <w:pPr>
              <w:pStyle w:val="NormalWeb"/>
              <w:rPr>
                <w:rFonts w:cstheme="minorHAnsi"/>
                <w:sz w:val="20"/>
              </w:rPr>
            </w:pPr>
          </w:p>
        </w:tc>
        <w:tc>
          <w:tcPr>
            <w:tcW w:w="1574" w:type="dxa"/>
            <w:shd w:val="clear" w:color="auto" w:fill="FFE599" w:themeFill="accent4" w:themeFillTint="66"/>
          </w:tcPr>
          <w:p w14:paraId="17C92314" w14:textId="06A813C3" w:rsidR="007609C7" w:rsidRDefault="001D6FB4" w:rsidP="00DA24EC">
            <w:pPr>
              <w:rPr>
                <w:rFonts w:cstheme="minorHAnsi"/>
                <w:sz w:val="20"/>
              </w:rPr>
            </w:pPr>
            <w:r>
              <w:rPr>
                <w:rFonts w:cstheme="minorHAnsi"/>
                <w:sz w:val="20"/>
              </w:rPr>
              <w:t xml:space="preserve">Take part in an </w:t>
            </w:r>
            <w:hyperlink r:id="rId15" w:history="1">
              <w:r w:rsidRPr="00CF0171">
                <w:rPr>
                  <w:rStyle w:val="Hyperlink"/>
                  <w:rFonts w:cstheme="minorHAnsi"/>
                  <w:sz w:val="20"/>
                </w:rPr>
                <w:t xml:space="preserve">Art Builders </w:t>
              </w:r>
              <w:r w:rsidR="00CF0171" w:rsidRPr="00CF0171">
                <w:rPr>
                  <w:rStyle w:val="Hyperlink"/>
                  <w:rFonts w:cstheme="minorHAnsi"/>
                  <w:sz w:val="20"/>
                </w:rPr>
                <w:t>at Home</w:t>
              </w:r>
            </w:hyperlink>
            <w:r w:rsidR="00CF0171">
              <w:rPr>
                <w:rFonts w:cstheme="minorHAnsi"/>
                <w:sz w:val="20"/>
              </w:rPr>
              <w:t xml:space="preserve"> </w:t>
            </w:r>
            <w:r>
              <w:rPr>
                <w:rFonts w:cstheme="minorHAnsi"/>
                <w:sz w:val="20"/>
              </w:rPr>
              <w:t>competition.</w:t>
            </w:r>
          </w:p>
          <w:p w14:paraId="7D0348FD" w14:textId="4292E0DC" w:rsidR="001D6FB4" w:rsidRPr="00B63279" w:rsidRDefault="001D6FB4" w:rsidP="00DA24EC">
            <w:pPr>
              <w:rPr>
                <w:rFonts w:cstheme="minorHAnsi"/>
                <w:sz w:val="20"/>
              </w:rPr>
            </w:pPr>
          </w:p>
        </w:tc>
      </w:tr>
      <w:tr w:rsidR="007609C7" w:rsidRPr="004B049E" w14:paraId="796BC162" w14:textId="77777777" w:rsidTr="00A0704F">
        <w:trPr>
          <w:trHeight w:val="1773"/>
        </w:trPr>
        <w:tc>
          <w:tcPr>
            <w:tcW w:w="1769" w:type="dxa"/>
            <w:gridSpan w:val="2"/>
            <w:shd w:val="clear" w:color="auto" w:fill="FFB1DD"/>
          </w:tcPr>
          <w:p w14:paraId="0D5F68FC" w14:textId="77777777" w:rsidR="007609C7" w:rsidRPr="00974070" w:rsidRDefault="007609C7" w:rsidP="00DA24EC">
            <w:pPr>
              <w:rPr>
                <w:rFonts w:cstheme="minorHAnsi"/>
                <w:b/>
                <w:bCs/>
                <w:sz w:val="20"/>
              </w:rPr>
            </w:pPr>
          </w:p>
        </w:tc>
        <w:tc>
          <w:tcPr>
            <w:tcW w:w="13619" w:type="dxa"/>
            <w:gridSpan w:val="17"/>
            <w:shd w:val="clear" w:color="auto" w:fill="FFB1DD"/>
          </w:tcPr>
          <w:p w14:paraId="4C91917F" w14:textId="36DE6898" w:rsidR="007609C7" w:rsidRPr="00974070" w:rsidRDefault="007609C7" w:rsidP="00DA24EC">
            <w:pPr>
              <w:rPr>
                <w:rFonts w:cstheme="minorHAnsi"/>
                <w:b/>
                <w:bCs/>
                <w:sz w:val="20"/>
              </w:rPr>
            </w:pPr>
            <w:r w:rsidRPr="00974070">
              <w:rPr>
                <w:rFonts w:cstheme="minorHAnsi"/>
                <w:b/>
                <w:bCs/>
                <w:sz w:val="20"/>
              </w:rPr>
              <w:t>Homework</w:t>
            </w:r>
          </w:p>
          <w:p w14:paraId="6F3FB0BA" w14:textId="1C7E5A8C" w:rsidR="007609C7" w:rsidRPr="00974070" w:rsidRDefault="0001110D" w:rsidP="00DA24EC">
            <w:pPr>
              <w:rPr>
                <w:rFonts w:cstheme="minorHAnsi"/>
                <w:sz w:val="20"/>
              </w:rPr>
            </w:pPr>
            <w:r>
              <w:rPr>
                <w:rFonts w:cstheme="minorHAnsi"/>
                <w:sz w:val="20"/>
              </w:rPr>
              <w:t>No Homework this week. If you have any books that belong to the school, please return them this week. You could call the office to make an appointment to bring them back or bring them with you to the Year 6 Leavers’ party.</w:t>
            </w:r>
          </w:p>
        </w:tc>
      </w:tr>
      <w:tr w:rsidR="00A0704F" w:rsidRPr="004B049E" w14:paraId="5BBCB8E4" w14:textId="02141F87" w:rsidTr="0023508F">
        <w:trPr>
          <w:trHeight w:val="247"/>
        </w:trPr>
        <w:tc>
          <w:tcPr>
            <w:tcW w:w="15388" w:type="dxa"/>
            <w:gridSpan w:val="19"/>
            <w:shd w:val="clear" w:color="auto" w:fill="FFFFFF" w:themeFill="background1"/>
          </w:tcPr>
          <w:p w14:paraId="590A3D35" w14:textId="204B5641" w:rsidR="00A0704F" w:rsidRDefault="00A0704F" w:rsidP="00DA24EC">
            <w:pPr>
              <w:rPr>
                <w:rFonts w:cstheme="minorHAnsi"/>
                <w:sz w:val="20"/>
              </w:rPr>
            </w:pPr>
          </w:p>
        </w:tc>
      </w:tr>
      <w:tr w:rsidR="00A0704F" w14:paraId="62826DE7" w14:textId="38CD1696" w:rsidTr="00A0704F">
        <w:trPr>
          <w:trHeight w:val="424"/>
        </w:trPr>
        <w:tc>
          <w:tcPr>
            <w:tcW w:w="1404" w:type="dxa"/>
          </w:tcPr>
          <w:p w14:paraId="43D292EB" w14:textId="77777777" w:rsidR="00A0704F" w:rsidRPr="00C22E88" w:rsidRDefault="00A0704F">
            <w:pPr>
              <w:rPr>
                <w:rFonts w:cstheme="minorHAnsi"/>
                <w:sz w:val="13"/>
                <w:szCs w:val="16"/>
              </w:rPr>
            </w:pPr>
          </w:p>
        </w:tc>
        <w:tc>
          <w:tcPr>
            <w:tcW w:w="1285" w:type="dxa"/>
            <w:gridSpan w:val="2"/>
          </w:tcPr>
          <w:p w14:paraId="07B843D8" w14:textId="6565CCAF" w:rsidR="00A0704F" w:rsidRPr="00C22E88" w:rsidRDefault="00A0704F">
            <w:pPr>
              <w:rPr>
                <w:rFonts w:cstheme="minorHAnsi"/>
                <w:sz w:val="13"/>
                <w:szCs w:val="16"/>
              </w:rPr>
            </w:pPr>
            <w:r w:rsidRPr="00C22E88">
              <w:rPr>
                <w:rFonts w:cstheme="minorHAnsi"/>
                <w:sz w:val="13"/>
                <w:szCs w:val="16"/>
              </w:rPr>
              <w:t>0900 – 0930</w:t>
            </w:r>
          </w:p>
        </w:tc>
        <w:tc>
          <w:tcPr>
            <w:tcW w:w="1123" w:type="dxa"/>
          </w:tcPr>
          <w:p w14:paraId="005B0C14" w14:textId="3DAF435E" w:rsidR="00A0704F" w:rsidRPr="00C22E88" w:rsidRDefault="00A0704F">
            <w:pPr>
              <w:rPr>
                <w:rFonts w:cstheme="minorHAnsi"/>
                <w:sz w:val="13"/>
                <w:szCs w:val="16"/>
              </w:rPr>
            </w:pPr>
            <w:r w:rsidRPr="00C22E88">
              <w:rPr>
                <w:rFonts w:cstheme="minorHAnsi"/>
                <w:sz w:val="13"/>
                <w:szCs w:val="16"/>
              </w:rPr>
              <w:t>0900 – 0920</w:t>
            </w:r>
          </w:p>
        </w:tc>
        <w:tc>
          <w:tcPr>
            <w:tcW w:w="1173" w:type="dxa"/>
            <w:gridSpan w:val="2"/>
          </w:tcPr>
          <w:p w14:paraId="3FEB126A" w14:textId="071FA45B" w:rsidR="00A0704F" w:rsidRPr="00C22E88" w:rsidRDefault="00A0704F">
            <w:pPr>
              <w:rPr>
                <w:rFonts w:cstheme="minorHAnsi"/>
                <w:sz w:val="13"/>
                <w:szCs w:val="16"/>
              </w:rPr>
            </w:pPr>
            <w:r w:rsidRPr="00C22E88">
              <w:rPr>
                <w:rFonts w:cstheme="minorHAnsi"/>
                <w:sz w:val="13"/>
                <w:szCs w:val="16"/>
              </w:rPr>
              <w:t>0920 - 1000</w:t>
            </w:r>
          </w:p>
        </w:tc>
        <w:tc>
          <w:tcPr>
            <w:tcW w:w="749" w:type="dxa"/>
          </w:tcPr>
          <w:p w14:paraId="382E3A5C" w14:textId="052F476D" w:rsidR="00A0704F" w:rsidRPr="00C22E88" w:rsidRDefault="00A0704F">
            <w:pPr>
              <w:rPr>
                <w:rFonts w:cstheme="minorHAnsi"/>
                <w:sz w:val="13"/>
                <w:szCs w:val="16"/>
              </w:rPr>
            </w:pPr>
            <w:r w:rsidRPr="00C22E88">
              <w:rPr>
                <w:rFonts w:cstheme="minorHAnsi"/>
                <w:sz w:val="13"/>
                <w:szCs w:val="16"/>
              </w:rPr>
              <w:t>1000 - 1015</w:t>
            </w:r>
          </w:p>
        </w:tc>
        <w:tc>
          <w:tcPr>
            <w:tcW w:w="1532" w:type="dxa"/>
            <w:gridSpan w:val="2"/>
          </w:tcPr>
          <w:p w14:paraId="793D4592" w14:textId="77777777" w:rsidR="00A0704F" w:rsidRPr="00C22E88" w:rsidRDefault="00A0704F">
            <w:pPr>
              <w:rPr>
                <w:rFonts w:cstheme="minorHAnsi"/>
                <w:sz w:val="13"/>
                <w:szCs w:val="16"/>
              </w:rPr>
            </w:pPr>
          </w:p>
        </w:tc>
        <w:tc>
          <w:tcPr>
            <w:tcW w:w="1430" w:type="dxa"/>
            <w:gridSpan w:val="2"/>
          </w:tcPr>
          <w:p w14:paraId="6081B915" w14:textId="6B2EB0B0" w:rsidR="00A0704F" w:rsidRPr="00C22E88" w:rsidRDefault="00A0704F">
            <w:pPr>
              <w:rPr>
                <w:rFonts w:cstheme="minorHAnsi"/>
                <w:sz w:val="13"/>
                <w:szCs w:val="16"/>
              </w:rPr>
            </w:pPr>
            <w:r w:rsidRPr="00C22E88">
              <w:rPr>
                <w:rFonts w:cstheme="minorHAnsi"/>
                <w:sz w:val="13"/>
                <w:szCs w:val="16"/>
              </w:rPr>
              <w:t>1015 - 1115</w:t>
            </w:r>
          </w:p>
        </w:tc>
        <w:tc>
          <w:tcPr>
            <w:tcW w:w="775" w:type="dxa"/>
          </w:tcPr>
          <w:p w14:paraId="6BA6366A" w14:textId="408DCA94" w:rsidR="00A0704F" w:rsidRPr="00C22E88" w:rsidRDefault="00A0704F">
            <w:pPr>
              <w:rPr>
                <w:rFonts w:cstheme="minorHAnsi"/>
                <w:sz w:val="13"/>
                <w:szCs w:val="16"/>
              </w:rPr>
            </w:pPr>
            <w:r w:rsidRPr="00C22E88">
              <w:rPr>
                <w:rFonts w:cstheme="minorHAnsi"/>
                <w:sz w:val="13"/>
                <w:szCs w:val="16"/>
              </w:rPr>
              <w:t>1115 – 1125</w:t>
            </w:r>
          </w:p>
        </w:tc>
        <w:tc>
          <w:tcPr>
            <w:tcW w:w="1307" w:type="dxa"/>
            <w:gridSpan w:val="2"/>
          </w:tcPr>
          <w:p w14:paraId="7C177EA0" w14:textId="4EA6ED42" w:rsidR="00A0704F" w:rsidRPr="00C22E88" w:rsidRDefault="00A0704F">
            <w:pPr>
              <w:rPr>
                <w:rFonts w:cstheme="minorHAnsi"/>
                <w:sz w:val="13"/>
                <w:szCs w:val="16"/>
              </w:rPr>
            </w:pPr>
            <w:r w:rsidRPr="00C22E88">
              <w:rPr>
                <w:rFonts w:cstheme="minorHAnsi"/>
                <w:sz w:val="13"/>
                <w:szCs w:val="16"/>
              </w:rPr>
              <w:t>1125 – 1215</w:t>
            </w:r>
          </w:p>
        </w:tc>
        <w:tc>
          <w:tcPr>
            <w:tcW w:w="864" w:type="dxa"/>
          </w:tcPr>
          <w:p w14:paraId="45470838" w14:textId="6240BC4B" w:rsidR="00A0704F" w:rsidRPr="00C22E88" w:rsidRDefault="00A0704F">
            <w:pPr>
              <w:rPr>
                <w:rFonts w:cstheme="minorHAnsi"/>
                <w:sz w:val="13"/>
                <w:szCs w:val="16"/>
              </w:rPr>
            </w:pPr>
            <w:r w:rsidRPr="00C22E88">
              <w:rPr>
                <w:rFonts w:cstheme="minorHAnsi"/>
                <w:sz w:val="13"/>
                <w:szCs w:val="16"/>
              </w:rPr>
              <w:t>1215 – 1315</w:t>
            </w:r>
          </w:p>
        </w:tc>
        <w:tc>
          <w:tcPr>
            <w:tcW w:w="1790" w:type="dxa"/>
            <w:gridSpan w:val="2"/>
          </w:tcPr>
          <w:p w14:paraId="6FC6504C" w14:textId="679717E4" w:rsidR="00A0704F" w:rsidRPr="00C22E88" w:rsidRDefault="00A0704F">
            <w:pPr>
              <w:rPr>
                <w:rFonts w:cstheme="minorHAnsi"/>
                <w:sz w:val="13"/>
                <w:szCs w:val="16"/>
              </w:rPr>
            </w:pPr>
            <w:r w:rsidRPr="00C22E88">
              <w:rPr>
                <w:rFonts w:cstheme="minorHAnsi"/>
                <w:sz w:val="13"/>
                <w:szCs w:val="16"/>
              </w:rPr>
              <w:t>1315 - 1415</w:t>
            </w:r>
          </w:p>
        </w:tc>
        <w:tc>
          <w:tcPr>
            <w:tcW w:w="1956" w:type="dxa"/>
            <w:gridSpan w:val="2"/>
          </w:tcPr>
          <w:p w14:paraId="2BCE200F" w14:textId="10B3B683" w:rsidR="00A0704F" w:rsidRPr="00C22E88" w:rsidRDefault="00A0704F">
            <w:pPr>
              <w:rPr>
                <w:rFonts w:cstheme="minorHAnsi"/>
                <w:sz w:val="13"/>
                <w:szCs w:val="16"/>
              </w:rPr>
            </w:pPr>
            <w:r w:rsidRPr="00C22E88">
              <w:rPr>
                <w:rFonts w:cstheme="minorHAnsi"/>
                <w:sz w:val="13"/>
                <w:szCs w:val="16"/>
              </w:rPr>
              <w:t>1415</w:t>
            </w:r>
            <w:r>
              <w:rPr>
                <w:rFonts w:cstheme="minorHAnsi"/>
                <w:sz w:val="13"/>
                <w:szCs w:val="16"/>
              </w:rPr>
              <w:t xml:space="preserve"> - 1500</w:t>
            </w:r>
          </w:p>
          <w:p w14:paraId="2EE85913" w14:textId="1DB09806" w:rsidR="00A0704F" w:rsidRPr="00C22E88" w:rsidRDefault="00A0704F">
            <w:pPr>
              <w:rPr>
                <w:rFonts w:cstheme="minorHAnsi"/>
                <w:sz w:val="13"/>
                <w:szCs w:val="16"/>
              </w:rPr>
            </w:pPr>
          </w:p>
        </w:tc>
      </w:tr>
      <w:tr w:rsidR="00A0704F" w14:paraId="204AAAD7" w14:textId="22AE0CEA" w:rsidTr="00A0704F">
        <w:trPr>
          <w:trHeight w:val="58"/>
        </w:trPr>
        <w:tc>
          <w:tcPr>
            <w:tcW w:w="1404" w:type="dxa"/>
          </w:tcPr>
          <w:p w14:paraId="40BF1840" w14:textId="13E43D60" w:rsidR="00A0704F" w:rsidRPr="00A0704F" w:rsidRDefault="00A0704F">
            <w:pPr>
              <w:rPr>
                <w:rFonts w:cstheme="minorHAnsi"/>
                <w:sz w:val="20"/>
              </w:rPr>
            </w:pPr>
            <w:r w:rsidRPr="00A0704F">
              <w:rPr>
                <w:rFonts w:cstheme="minorHAnsi"/>
                <w:sz w:val="18"/>
              </w:rPr>
              <w:t xml:space="preserve">Suggested timetable for your day (We </w:t>
            </w:r>
            <w:proofErr w:type="gramStart"/>
            <w:r w:rsidRPr="00A0704F">
              <w:rPr>
                <w:rFonts w:cstheme="minorHAnsi"/>
                <w:sz w:val="18"/>
              </w:rPr>
              <w:t>recommend</w:t>
            </w:r>
            <w:proofErr w:type="gramEnd"/>
            <w:r w:rsidRPr="00A0704F">
              <w:rPr>
                <w:rFonts w:cstheme="minorHAnsi"/>
                <w:sz w:val="18"/>
              </w:rPr>
              <w:t xml:space="preserve"> 3 hours home learning every day.)</w:t>
            </w:r>
          </w:p>
        </w:tc>
        <w:tc>
          <w:tcPr>
            <w:tcW w:w="1285" w:type="dxa"/>
            <w:gridSpan w:val="2"/>
            <w:shd w:val="clear" w:color="auto" w:fill="E2EFD9" w:themeFill="accent6" w:themeFillTint="33"/>
          </w:tcPr>
          <w:p w14:paraId="4222B31C" w14:textId="01473AEE" w:rsidR="00A0704F" w:rsidRPr="00A0704F" w:rsidRDefault="00A0704F">
            <w:pPr>
              <w:rPr>
                <w:rFonts w:cstheme="minorHAnsi"/>
                <w:sz w:val="20"/>
              </w:rPr>
            </w:pPr>
            <w:r w:rsidRPr="00A0704F">
              <w:rPr>
                <w:rFonts w:cstheme="minorHAnsi"/>
                <w:sz w:val="20"/>
              </w:rPr>
              <w:t>Exercise – go for a walk or run around the block</w:t>
            </w:r>
          </w:p>
        </w:tc>
        <w:tc>
          <w:tcPr>
            <w:tcW w:w="1123" w:type="dxa"/>
            <w:shd w:val="clear" w:color="auto" w:fill="E2EFD9" w:themeFill="accent6" w:themeFillTint="33"/>
          </w:tcPr>
          <w:p w14:paraId="7E122736" w14:textId="430F6F04" w:rsidR="00A0704F" w:rsidRPr="00A0704F" w:rsidRDefault="00A0704F">
            <w:pPr>
              <w:rPr>
                <w:rFonts w:cstheme="minorHAnsi"/>
                <w:sz w:val="20"/>
              </w:rPr>
            </w:pPr>
            <w:r w:rsidRPr="00A0704F">
              <w:rPr>
                <w:rFonts w:cstheme="minorHAnsi"/>
                <w:sz w:val="20"/>
              </w:rPr>
              <w:t>Grammar and Spelling</w:t>
            </w:r>
          </w:p>
        </w:tc>
        <w:tc>
          <w:tcPr>
            <w:tcW w:w="1173" w:type="dxa"/>
            <w:gridSpan w:val="2"/>
            <w:shd w:val="clear" w:color="auto" w:fill="E2EFD9" w:themeFill="accent6" w:themeFillTint="33"/>
          </w:tcPr>
          <w:p w14:paraId="19774C43" w14:textId="50596B34" w:rsidR="00A0704F" w:rsidRPr="00A0704F" w:rsidRDefault="00A0704F">
            <w:pPr>
              <w:rPr>
                <w:rFonts w:cstheme="minorHAnsi"/>
                <w:sz w:val="20"/>
              </w:rPr>
            </w:pPr>
            <w:r w:rsidRPr="00A0704F">
              <w:rPr>
                <w:rFonts w:cstheme="minorHAnsi"/>
                <w:sz w:val="20"/>
              </w:rPr>
              <w:t>Reading activity</w:t>
            </w:r>
          </w:p>
        </w:tc>
        <w:tc>
          <w:tcPr>
            <w:tcW w:w="749" w:type="dxa"/>
          </w:tcPr>
          <w:p w14:paraId="10B573BE" w14:textId="270FDEBC" w:rsidR="00A0704F" w:rsidRPr="00A0704F" w:rsidRDefault="00A0704F">
            <w:pPr>
              <w:rPr>
                <w:rFonts w:cstheme="minorHAnsi"/>
                <w:sz w:val="20"/>
              </w:rPr>
            </w:pPr>
            <w:r w:rsidRPr="00A0704F">
              <w:rPr>
                <w:rFonts w:cstheme="minorHAnsi"/>
                <w:sz w:val="20"/>
              </w:rPr>
              <w:t>Break</w:t>
            </w:r>
          </w:p>
        </w:tc>
        <w:tc>
          <w:tcPr>
            <w:tcW w:w="1532" w:type="dxa"/>
            <w:gridSpan w:val="2"/>
            <w:shd w:val="clear" w:color="auto" w:fill="E2EFD9" w:themeFill="accent6" w:themeFillTint="33"/>
          </w:tcPr>
          <w:p w14:paraId="0D3C7A60" w14:textId="77777777" w:rsidR="00A0704F" w:rsidRPr="00A0704F" w:rsidRDefault="00A0704F">
            <w:pPr>
              <w:rPr>
                <w:rFonts w:cstheme="minorHAnsi"/>
                <w:sz w:val="20"/>
              </w:rPr>
            </w:pPr>
          </w:p>
        </w:tc>
        <w:tc>
          <w:tcPr>
            <w:tcW w:w="1430" w:type="dxa"/>
            <w:gridSpan w:val="2"/>
            <w:shd w:val="clear" w:color="auto" w:fill="E2EFD9" w:themeFill="accent6" w:themeFillTint="33"/>
          </w:tcPr>
          <w:p w14:paraId="1C260BDA" w14:textId="3EA2F923" w:rsidR="00A0704F" w:rsidRPr="00A0704F" w:rsidRDefault="00A0704F">
            <w:pPr>
              <w:rPr>
                <w:rFonts w:cstheme="minorHAnsi"/>
                <w:sz w:val="20"/>
              </w:rPr>
            </w:pPr>
            <w:r w:rsidRPr="00A0704F">
              <w:rPr>
                <w:rFonts w:cstheme="minorHAnsi"/>
                <w:sz w:val="20"/>
              </w:rPr>
              <w:t>Writing</w:t>
            </w:r>
          </w:p>
        </w:tc>
        <w:tc>
          <w:tcPr>
            <w:tcW w:w="775" w:type="dxa"/>
          </w:tcPr>
          <w:p w14:paraId="7AA17D23" w14:textId="73660772" w:rsidR="00A0704F" w:rsidRPr="00A0704F" w:rsidRDefault="00A0704F">
            <w:pPr>
              <w:rPr>
                <w:rFonts w:cstheme="minorHAnsi"/>
                <w:sz w:val="20"/>
              </w:rPr>
            </w:pPr>
            <w:r w:rsidRPr="00A0704F">
              <w:rPr>
                <w:rFonts w:cstheme="minorHAnsi"/>
                <w:sz w:val="20"/>
              </w:rPr>
              <w:t xml:space="preserve">Break </w:t>
            </w:r>
          </w:p>
        </w:tc>
        <w:tc>
          <w:tcPr>
            <w:tcW w:w="1307" w:type="dxa"/>
            <w:gridSpan w:val="2"/>
            <w:shd w:val="clear" w:color="auto" w:fill="E2EFD9" w:themeFill="accent6" w:themeFillTint="33"/>
          </w:tcPr>
          <w:p w14:paraId="399870D1" w14:textId="621F1905" w:rsidR="00A0704F" w:rsidRPr="00A0704F" w:rsidRDefault="00A0704F">
            <w:pPr>
              <w:rPr>
                <w:rFonts w:cstheme="minorHAnsi"/>
                <w:sz w:val="20"/>
              </w:rPr>
            </w:pPr>
            <w:r w:rsidRPr="00A0704F">
              <w:rPr>
                <w:rFonts w:cstheme="minorHAnsi"/>
                <w:sz w:val="20"/>
              </w:rPr>
              <w:t>Maths</w:t>
            </w:r>
          </w:p>
        </w:tc>
        <w:tc>
          <w:tcPr>
            <w:tcW w:w="864" w:type="dxa"/>
          </w:tcPr>
          <w:p w14:paraId="65791895" w14:textId="4E4363BF" w:rsidR="00A0704F" w:rsidRPr="00A0704F" w:rsidRDefault="00A0704F">
            <w:pPr>
              <w:rPr>
                <w:rFonts w:cstheme="minorHAnsi"/>
                <w:sz w:val="20"/>
              </w:rPr>
            </w:pPr>
            <w:r w:rsidRPr="00A0704F">
              <w:rPr>
                <w:rFonts w:cstheme="minorHAnsi"/>
                <w:sz w:val="20"/>
              </w:rPr>
              <w:t>Lunch in the garden</w:t>
            </w:r>
          </w:p>
        </w:tc>
        <w:tc>
          <w:tcPr>
            <w:tcW w:w="1790" w:type="dxa"/>
            <w:gridSpan w:val="2"/>
            <w:shd w:val="clear" w:color="auto" w:fill="FFE599" w:themeFill="accent4" w:themeFillTint="66"/>
          </w:tcPr>
          <w:p w14:paraId="6CE94B08" w14:textId="5C4F342D" w:rsidR="00A0704F" w:rsidRPr="00A0704F" w:rsidRDefault="00A0704F">
            <w:pPr>
              <w:rPr>
                <w:rFonts w:cstheme="minorHAnsi"/>
                <w:sz w:val="20"/>
              </w:rPr>
            </w:pPr>
            <w:r w:rsidRPr="00A0704F">
              <w:rPr>
                <w:rFonts w:cstheme="minorHAnsi"/>
                <w:sz w:val="20"/>
              </w:rPr>
              <w:t>Choose an activity: Sports Week Challenge, PSHE, Science, RE or Art</w:t>
            </w:r>
          </w:p>
        </w:tc>
        <w:tc>
          <w:tcPr>
            <w:tcW w:w="1956" w:type="dxa"/>
            <w:gridSpan w:val="2"/>
          </w:tcPr>
          <w:p w14:paraId="2B3DD034" w14:textId="596D7E01" w:rsidR="00A0704F" w:rsidRPr="00A0704F" w:rsidRDefault="00A0704F">
            <w:pPr>
              <w:rPr>
                <w:rFonts w:cstheme="minorHAnsi"/>
                <w:sz w:val="20"/>
              </w:rPr>
            </w:pPr>
            <w:r w:rsidRPr="00A0704F">
              <w:rPr>
                <w:rFonts w:cstheme="minorHAnsi"/>
                <w:sz w:val="20"/>
              </w:rPr>
              <w:t xml:space="preserve">Go for a walk or exercise </w:t>
            </w:r>
          </w:p>
          <w:p w14:paraId="5887D1F7" w14:textId="77777777" w:rsidR="00A0704F" w:rsidRPr="00A0704F" w:rsidRDefault="00A0704F">
            <w:pPr>
              <w:rPr>
                <w:rFonts w:cstheme="minorHAnsi"/>
                <w:sz w:val="20"/>
              </w:rPr>
            </w:pPr>
          </w:p>
          <w:p w14:paraId="0A322CC7" w14:textId="26411E8D" w:rsidR="00A0704F" w:rsidRPr="00A0704F" w:rsidRDefault="00A0704F">
            <w:pPr>
              <w:rPr>
                <w:rFonts w:cstheme="minorHAnsi"/>
                <w:sz w:val="20"/>
              </w:rPr>
            </w:pPr>
            <w:r w:rsidRPr="00A0704F">
              <w:rPr>
                <w:rFonts w:cstheme="minorHAnsi"/>
                <w:sz w:val="20"/>
              </w:rPr>
              <w:t>Read by yourself for 20 minutes</w:t>
            </w:r>
          </w:p>
        </w:tc>
      </w:tr>
    </w:tbl>
    <w:p w14:paraId="37124F8A" w14:textId="77777777" w:rsidR="00D5336A" w:rsidRPr="004B049E" w:rsidRDefault="00D5336A" w:rsidP="00A0704F">
      <w:pPr>
        <w:rPr>
          <w:rFonts w:cstheme="minorHAnsi"/>
          <w:sz w:val="20"/>
        </w:rPr>
      </w:pPr>
    </w:p>
    <w:sectPr w:rsidR="00D5336A" w:rsidRPr="004B049E" w:rsidSect="00184196">
      <w:headerReference w:type="default" r:id="rId1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DD482B" w14:textId="77777777" w:rsidR="00DE6816" w:rsidRDefault="00DE6816" w:rsidP="00000E09">
      <w:pPr>
        <w:spacing w:after="0" w:line="240" w:lineRule="auto"/>
      </w:pPr>
      <w:r>
        <w:separator/>
      </w:r>
    </w:p>
  </w:endnote>
  <w:endnote w:type="continuationSeparator" w:id="0">
    <w:p w14:paraId="532E89CF" w14:textId="77777777" w:rsidR="00DE6816" w:rsidRDefault="00DE6816" w:rsidP="00000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360FA5" w14:textId="77777777" w:rsidR="00DE6816" w:rsidRDefault="00DE6816" w:rsidP="00000E09">
      <w:pPr>
        <w:spacing w:after="0" w:line="240" w:lineRule="auto"/>
      </w:pPr>
      <w:r>
        <w:separator/>
      </w:r>
    </w:p>
  </w:footnote>
  <w:footnote w:type="continuationSeparator" w:id="0">
    <w:p w14:paraId="794CFFC6" w14:textId="77777777" w:rsidR="00DE6816" w:rsidRDefault="00DE6816" w:rsidP="00000E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35E96" w14:textId="7C736250" w:rsidR="00DA24EC" w:rsidRDefault="00DA24EC">
    <w:pPr>
      <w:pStyle w:val="Header"/>
    </w:pPr>
    <w:r>
      <w:t xml:space="preserve">Year 6 weekly timetable, week beginning </w:t>
    </w:r>
    <w:r w:rsidR="004D6C3B">
      <w:t>06/07</w:t>
    </w:r>
    <w:r>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0D771E"/>
    <w:multiLevelType w:val="hybridMultilevel"/>
    <w:tmpl w:val="F1F879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AD2"/>
    <w:rsid w:val="00000E09"/>
    <w:rsid w:val="0001110D"/>
    <w:rsid w:val="00011623"/>
    <w:rsid w:val="000246F3"/>
    <w:rsid w:val="00035BBA"/>
    <w:rsid w:val="000C4AE5"/>
    <w:rsid w:val="00184196"/>
    <w:rsid w:val="00192222"/>
    <w:rsid w:val="001A5B09"/>
    <w:rsid w:val="001C0513"/>
    <w:rsid w:val="001D6FB4"/>
    <w:rsid w:val="001E4AD2"/>
    <w:rsid w:val="00203B83"/>
    <w:rsid w:val="002A5262"/>
    <w:rsid w:val="00306C3F"/>
    <w:rsid w:val="003306C8"/>
    <w:rsid w:val="00381876"/>
    <w:rsid w:val="00395737"/>
    <w:rsid w:val="003E3602"/>
    <w:rsid w:val="003E60D9"/>
    <w:rsid w:val="00436783"/>
    <w:rsid w:val="00487374"/>
    <w:rsid w:val="004B049E"/>
    <w:rsid w:val="004D4CCC"/>
    <w:rsid w:val="004D6C3B"/>
    <w:rsid w:val="004F4F24"/>
    <w:rsid w:val="006214D4"/>
    <w:rsid w:val="00642EF1"/>
    <w:rsid w:val="0065494C"/>
    <w:rsid w:val="006820A2"/>
    <w:rsid w:val="00692A2E"/>
    <w:rsid w:val="0069363A"/>
    <w:rsid w:val="006B3543"/>
    <w:rsid w:val="006D16CE"/>
    <w:rsid w:val="006D60A1"/>
    <w:rsid w:val="006E0F86"/>
    <w:rsid w:val="0074650F"/>
    <w:rsid w:val="007609C7"/>
    <w:rsid w:val="00762683"/>
    <w:rsid w:val="00792400"/>
    <w:rsid w:val="007A0D33"/>
    <w:rsid w:val="0088438F"/>
    <w:rsid w:val="00887819"/>
    <w:rsid w:val="00897AA5"/>
    <w:rsid w:val="008C1577"/>
    <w:rsid w:val="008C3FFB"/>
    <w:rsid w:val="008E3514"/>
    <w:rsid w:val="008E7AB6"/>
    <w:rsid w:val="00974070"/>
    <w:rsid w:val="0098162F"/>
    <w:rsid w:val="009915B7"/>
    <w:rsid w:val="00993221"/>
    <w:rsid w:val="009972F1"/>
    <w:rsid w:val="009B02D5"/>
    <w:rsid w:val="009C4718"/>
    <w:rsid w:val="009E2A93"/>
    <w:rsid w:val="00A0704F"/>
    <w:rsid w:val="00A44620"/>
    <w:rsid w:val="00AB034B"/>
    <w:rsid w:val="00AB1D0B"/>
    <w:rsid w:val="00B63279"/>
    <w:rsid w:val="00BB5342"/>
    <w:rsid w:val="00BC37CC"/>
    <w:rsid w:val="00BF2537"/>
    <w:rsid w:val="00C22E88"/>
    <w:rsid w:val="00C3399C"/>
    <w:rsid w:val="00C81151"/>
    <w:rsid w:val="00CC3931"/>
    <w:rsid w:val="00CC562A"/>
    <w:rsid w:val="00CF0171"/>
    <w:rsid w:val="00CF7930"/>
    <w:rsid w:val="00D04768"/>
    <w:rsid w:val="00D077B1"/>
    <w:rsid w:val="00D254A0"/>
    <w:rsid w:val="00D5336A"/>
    <w:rsid w:val="00D652B1"/>
    <w:rsid w:val="00D85C9A"/>
    <w:rsid w:val="00DA24EC"/>
    <w:rsid w:val="00DD5913"/>
    <w:rsid w:val="00DE3317"/>
    <w:rsid w:val="00DE6816"/>
    <w:rsid w:val="00DF7DD5"/>
    <w:rsid w:val="00E34AA4"/>
    <w:rsid w:val="00E645E8"/>
    <w:rsid w:val="00EE7715"/>
    <w:rsid w:val="00EF3270"/>
    <w:rsid w:val="00F25081"/>
    <w:rsid w:val="00F46813"/>
    <w:rsid w:val="00F47B38"/>
    <w:rsid w:val="00FA532D"/>
    <w:rsid w:val="00FF01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8AF1B"/>
  <w15:chartTrackingRefBased/>
  <w15:docId w15:val="{CDEC752E-C0BA-44C3-8AB3-098238055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4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049E"/>
    <w:rPr>
      <w:color w:val="0563C1" w:themeColor="hyperlink"/>
      <w:u w:val="single"/>
    </w:rPr>
  </w:style>
  <w:style w:type="character" w:styleId="UnresolvedMention">
    <w:name w:val="Unresolved Mention"/>
    <w:basedOn w:val="DefaultParagraphFont"/>
    <w:uiPriority w:val="99"/>
    <w:semiHidden/>
    <w:unhideWhenUsed/>
    <w:rsid w:val="004B049E"/>
    <w:rPr>
      <w:color w:val="605E5C"/>
      <w:shd w:val="clear" w:color="auto" w:fill="E1DFDD"/>
    </w:rPr>
  </w:style>
  <w:style w:type="paragraph" w:styleId="Header">
    <w:name w:val="header"/>
    <w:basedOn w:val="Normal"/>
    <w:link w:val="HeaderChar"/>
    <w:uiPriority w:val="99"/>
    <w:unhideWhenUsed/>
    <w:rsid w:val="00000E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E09"/>
  </w:style>
  <w:style w:type="paragraph" w:styleId="Footer">
    <w:name w:val="footer"/>
    <w:basedOn w:val="Normal"/>
    <w:link w:val="FooterChar"/>
    <w:uiPriority w:val="99"/>
    <w:unhideWhenUsed/>
    <w:rsid w:val="00000E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E09"/>
  </w:style>
  <w:style w:type="character" w:styleId="FollowedHyperlink">
    <w:name w:val="FollowedHyperlink"/>
    <w:basedOn w:val="DefaultParagraphFont"/>
    <w:uiPriority w:val="99"/>
    <w:semiHidden/>
    <w:unhideWhenUsed/>
    <w:rsid w:val="00FF0179"/>
    <w:rPr>
      <w:color w:val="954F72" w:themeColor="followedHyperlink"/>
      <w:u w:val="single"/>
    </w:rPr>
  </w:style>
  <w:style w:type="paragraph" w:styleId="NormalWeb">
    <w:name w:val="Normal (Web)"/>
    <w:basedOn w:val="Normal"/>
    <w:uiPriority w:val="99"/>
    <w:semiHidden/>
    <w:unhideWhenUsed/>
    <w:rsid w:val="00D077B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077B1"/>
    <w:rPr>
      <w:b/>
      <w:bCs/>
    </w:rPr>
  </w:style>
  <w:style w:type="paragraph" w:styleId="BalloonText">
    <w:name w:val="Balloon Text"/>
    <w:basedOn w:val="Normal"/>
    <w:link w:val="BalloonTextChar"/>
    <w:uiPriority w:val="99"/>
    <w:semiHidden/>
    <w:unhideWhenUsed/>
    <w:rsid w:val="0039573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9573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247114">
      <w:bodyDiv w:val="1"/>
      <w:marLeft w:val="0"/>
      <w:marRight w:val="0"/>
      <w:marTop w:val="0"/>
      <w:marBottom w:val="0"/>
      <w:divBdr>
        <w:top w:val="none" w:sz="0" w:space="0" w:color="auto"/>
        <w:left w:val="none" w:sz="0" w:space="0" w:color="auto"/>
        <w:bottom w:val="none" w:sz="0" w:space="0" w:color="auto"/>
        <w:right w:val="none" w:sz="0" w:space="0" w:color="auto"/>
      </w:divBdr>
    </w:div>
    <w:div w:id="181818837">
      <w:bodyDiv w:val="1"/>
      <w:marLeft w:val="0"/>
      <w:marRight w:val="0"/>
      <w:marTop w:val="0"/>
      <w:marBottom w:val="0"/>
      <w:divBdr>
        <w:top w:val="none" w:sz="0" w:space="0" w:color="auto"/>
        <w:left w:val="none" w:sz="0" w:space="0" w:color="auto"/>
        <w:bottom w:val="none" w:sz="0" w:space="0" w:color="auto"/>
        <w:right w:val="none" w:sz="0" w:space="0" w:color="auto"/>
      </w:divBdr>
    </w:div>
    <w:div w:id="278343336">
      <w:bodyDiv w:val="1"/>
      <w:marLeft w:val="0"/>
      <w:marRight w:val="0"/>
      <w:marTop w:val="0"/>
      <w:marBottom w:val="0"/>
      <w:divBdr>
        <w:top w:val="none" w:sz="0" w:space="0" w:color="auto"/>
        <w:left w:val="none" w:sz="0" w:space="0" w:color="auto"/>
        <w:bottom w:val="none" w:sz="0" w:space="0" w:color="auto"/>
        <w:right w:val="none" w:sz="0" w:space="0" w:color="auto"/>
      </w:divBdr>
    </w:div>
    <w:div w:id="317224332">
      <w:bodyDiv w:val="1"/>
      <w:marLeft w:val="0"/>
      <w:marRight w:val="0"/>
      <w:marTop w:val="0"/>
      <w:marBottom w:val="0"/>
      <w:divBdr>
        <w:top w:val="none" w:sz="0" w:space="0" w:color="auto"/>
        <w:left w:val="none" w:sz="0" w:space="0" w:color="auto"/>
        <w:bottom w:val="none" w:sz="0" w:space="0" w:color="auto"/>
        <w:right w:val="none" w:sz="0" w:space="0" w:color="auto"/>
      </w:divBdr>
    </w:div>
    <w:div w:id="356006999">
      <w:bodyDiv w:val="1"/>
      <w:marLeft w:val="0"/>
      <w:marRight w:val="0"/>
      <w:marTop w:val="0"/>
      <w:marBottom w:val="0"/>
      <w:divBdr>
        <w:top w:val="none" w:sz="0" w:space="0" w:color="auto"/>
        <w:left w:val="none" w:sz="0" w:space="0" w:color="auto"/>
        <w:bottom w:val="none" w:sz="0" w:space="0" w:color="auto"/>
        <w:right w:val="none" w:sz="0" w:space="0" w:color="auto"/>
      </w:divBdr>
    </w:div>
    <w:div w:id="698286668">
      <w:bodyDiv w:val="1"/>
      <w:marLeft w:val="0"/>
      <w:marRight w:val="0"/>
      <w:marTop w:val="0"/>
      <w:marBottom w:val="0"/>
      <w:divBdr>
        <w:top w:val="none" w:sz="0" w:space="0" w:color="auto"/>
        <w:left w:val="none" w:sz="0" w:space="0" w:color="auto"/>
        <w:bottom w:val="none" w:sz="0" w:space="0" w:color="auto"/>
        <w:right w:val="none" w:sz="0" w:space="0" w:color="auto"/>
      </w:divBdr>
    </w:div>
    <w:div w:id="846749007">
      <w:bodyDiv w:val="1"/>
      <w:marLeft w:val="0"/>
      <w:marRight w:val="0"/>
      <w:marTop w:val="0"/>
      <w:marBottom w:val="0"/>
      <w:divBdr>
        <w:top w:val="none" w:sz="0" w:space="0" w:color="auto"/>
        <w:left w:val="none" w:sz="0" w:space="0" w:color="auto"/>
        <w:bottom w:val="none" w:sz="0" w:space="0" w:color="auto"/>
        <w:right w:val="none" w:sz="0" w:space="0" w:color="auto"/>
      </w:divBdr>
    </w:div>
    <w:div w:id="944767447">
      <w:bodyDiv w:val="1"/>
      <w:marLeft w:val="0"/>
      <w:marRight w:val="0"/>
      <w:marTop w:val="0"/>
      <w:marBottom w:val="0"/>
      <w:divBdr>
        <w:top w:val="none" w:sz="0" w:space="0" w:color="auto"/>
        <w:left w:val="none" w:sz="0" w:space="0" w:color="auto"/>
        <w:bottom w:val="none" w:sz="0" w:space="0" w:color="auto"/>
        <w:right w:val="none" w:sz="0" w:space="0" w:color="auto"/>
      </w:divBdr>
    </w:div>
    <w:div w:id="1131092044">
      <w:bodyDiv w:val="1"/>
      <w:marLeft w:val="0"/>
      <w:marRight w:val="0"/>
      <w:marTop w:val="0"/>
      <w:marBottom w:val="0"/>
      <w:divBdr>
        <w:top w:val="none" w:sz="0" w:space="0" w:color="auto"/>
        <w:left w:val="none" w:sz="0" w:space="0" w:color="auto"/>
        <w:bottom w:val="none" w:sz="0" w:space="0" w:color="auto"/>
        <w:right w:val="none" w:sz="0" w:space="0" w:color="auto"/>
      </w:divBdr>
    </w:div>
    <w:div w:id="1414156639">
      <w:bodyDiv w:val="1"/>
      <w:marLeft w:val="0"/>
      <w:marRight w:val="0"/>
      <w:marTop w:val="0"/>
      <w:marBottom w:val="0"/>
      <w:divBdr>
        <w:top w:val="none" w:sz="0" w:space="0" w:color="auto"/>
        <w:left w:val="none" w:sz="0" w:space="0" w:color="auto"/>
        <w:bottom w:val="none" w:sz="0" w:space="0" w:color="auto"/>
        <w:right w:val="none" w:sz="0" w:space="0" w:color="auto"/>
      </w:divBdr>
    </w:div>
    <w:div w:id="1769035730">
      <w:bodyDiv w:val="1"/>
      <w:marLeft w:val="0"/>
      <w:marRight w:val="0"/>
      <w:marTop w:val="0"/>
      <w:marBottom w:val="0"/>
      <w:divBdr>
        <w:top w:val="none" w:sz="0" w:space="0" w:color="auto"/>
        <w:left w:val="none" w:sz="0" w:space="0" w:color="auto"/>
        <w:bottom w:val="none" w:sz="0" w:space="0" w:color="auto"/>
        <w:right w:val="none" w:sz="0" w:space="0" w:color="auto"/>
      </w:divBdr>
    </w:div>
    <w:div w:id="1925604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chbishopcourtenay.org.uk/wonder/" TargetMode="External"/><Relationship Id="rId13" Type="http://schemas.openxmlformats.org/officeDocument/2006/relationships/hyperlink" Target="https://www.archbishopcourtenay.org.uk/science-26/"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adon.myon.co.uk/" TargetMode="External"/><Relationship Id="rId12" Type="http://schemas.openxmlformats.org/officeDocument/2006/relationships/hyperlink" Target="https://www.archbishopcourtenay.org.uk/wellbeing-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rchbishopcourtenay.org.uk/challenges-1/" TargetMode="External"/><Relationship Id="rId5" Type="http://schemas.openxmlformats.org/officeDocument/2006/relationships/footnotes" Target="footnotes.xml"/><Relationship Id="rId15" Type="http://schemas.openxmlformats.org/officeDocument/2006/relationships/hyperlink" Target="https://artbuilders.co.uk/resources/" TargetMode="External"/><Relationship Id="rId10" Type="http://schemas.openxmlformats.org/officeDocument/2006/relationships/hyperlink" Target="https://ttrockstars.com/" TargetMode="External"/><Relationship Id="rId4" Type="http://schemas.openxmlformats.org/officeDocument/2006/relationships/webSettings" Target="webSettings.xml"/><Relationship Id="rId9" Type="http://schemas.openxmlformats.org/officeDocument/2006/relationships/hyperlink" Target="https://login.mathletics.com/" TargetMode="External"/><Relationship Id="rId14" Type="http://schemas.openxmlformats.org/officeDocument/2006/relationships/hyperlink" Target="https://www.archbishopcourtenay.org.uk/islam-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DHallihan</dc:creator>
  <cp:keywords/>
  <dc:description/>
  <cp:lastModifiedBy>Kathryn Evans</cp:lastModifiedBy>
  <cp:revision>3</cp:revision>
  <cp:lastPrinted>2020-07-02T19:39:00Z</cp:lastPrinted>
  <dcterms:created xsi:type="dcterms:W3CDTF">2020-07-02T19:39:00Z</dcterms:created>
  <dcterms:modified xsi:type="dcterms:W3CDTF">2020-07-02T19:40:00Z</dcterms:modified>
</cp:coreProperties>
</file>